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E97" w:rsidRDefault="00CA1956" w:rsidP="007E620B">
      <w:pPr>
        <w:ind w:left="4933"/>
        <w:mirrorIndents/>
        <w:jc w:val="both"/>
        <w:rPr>
          <w:rFonts w:ascii="Verdana" w:hAnsi="Verdana" w:cs="Arial"/>
          <w:b/>
          <w:caps/>
          <w:sz w:val="22"/>
          <w:szCs w:val="22"/>
          <w:lang w:val="es-CL"/>
        </w:rPr>
      </w:pPr>
      <w:r>
        <w:rPr>
          <w:rFonts w:ascii="Verdana" w:hAnsi="Verdana" w:cs="Arial"/>
          <w:b/>
          <w:caps/>
          <w:sz w:val="22"/>
          <w:szCs w:val="22"/>
          <w:lang w:val="es-CL"/>
        </w:rPr>
        <w:t>ESTABLECE</w:t>
      </w:r>
      <w:r w:rsidR="007E620B">
        <w:rPr>
          <w:rFonts w:ascii="Verdana" w:hAnsi="Verdana" w:cs="Arial"/>
          <w:b/>
          <w:caps/>
          <w:sz w:val="22"/>
          <w:szCs w:val="22"/>
          <w:lang w:val="es-CL"/>
        </w:rPr>
        <w:t xml:space="preserve"> </w:t>
      </w:r>
      <w:r w:rsidR="00B24F69" w:rsidRPr="00B24F69">
        <w:rPr>
          <w:rFonts w:ascii="Verdana" w:hAnsi="Verdana" w:cs="Arial"/>
          <w:b/>
          <w:caps/>
          <w:sz w:val="22"/>
          <w:szCs w:val="22"/>
          <w:lang w:val="es-CL"/>
        </w:rPr>
        <w:t xml:space="preserve">EXIGENCIAS SANITARIAS PARA LA </w:t>
      </w:r>
      <w:r w:rsidR="009C158E">
        <w:rPr>
          <w:rFonts w:ascii="Verdana" w:hAnsi="Verdana" w:cs="Arial"/>
          <w:b/>
          <w:caps/>
          <w:sz w:val="22"/>
          <w:szCs w:val="22"/>
          <w:lang w:val="es-CL"/>
        </w:rPr>
        <w:t xml:space="preserve">InternaciÓn </w:t>
      </w:r>
      <w:r w:rsidR="00B24F69" w:rsidRPr="00B24F69">
        <w:rPr>
          <w:rFonts w:ascii="Verdana" w:hAnsi="Verdana" w:cs="Arial"/>
          <w:b/>
          <w:caps/>
          <w:sz w:val="22"/>
          <w:szCs w:val="22"/>
          <w:lang w:val="es-CL"/>
        </w:rPr>
        <w:t>a</w:t>
      </w:r>
      <w:r w:rsidR="00122BC2">
        <w:rPr>
          <w:rFonts w:ascii="Verdana" w:hAnsi="Verdana" w:cs="Arial"/>
          <w:b/>
          <w:caps/>
          <w:sz w:val="22"/>
          <w:szCs w:val="22"/>
          <w:lang w:val="es-CL"/>
        </w:rPr>
        <w:t xml:space="preserve"> </w:t>
      </w:r>
      <w:r w:rsidR="009C158E">
        <w:rPr>
          <w:rFonts w:ascii="Verdana" w:hAnsi="Verdana" w:cs="Arial"/>
          <w:b/>
          <w:caps/>
          <w:sz w:val="22"/>
          <w:szCs w:val="22"/>
          <w:lang w:val="es-CL"/>
        </w:rPr>
        <w:t xml:space="preserve">Chile </w:t>
      </w:r>
      <w:r w:rsidR="00B24F69" w:rsidRPr="00B24F69">
        <w:rPr>
          <w:rFonts w:ascii="Verdana" w:hAnsi="Verdana" w:cs="Arial"/>
          <w:b/>
          <w:caps/>
          <w:sz w:val="22"/>
          <w:szCs w:val="22"/>
          <w:lang w:val="es-CL"/>
        </w:rPr>
        <w:t>de</w:t>
      </w:r>
      <w:r w:rsidR="009C158E">
        <w:rPr>
          <w:rFonts w:ascii="Verdana" w:hAnsi="Verdana" w:cs="Arial"/>
          <w:b/>
          <w:caps/>
          <w:sz w:val="22"/>
          <w:szCs w:val="22"/>
          <w:lang w:val="es-CL"/>
        </w:rPr>
        <w:t xml:space="preserve"> b</w:t>
      </w:r>
      <w:r w:rsidR="00772B08">
        <w:rPr>
          <w:rFonts w:ascii="Verdana" w:hAnsi="Verdana" w:cs="Arial"/>
          <w:b/>
          <w:caps/>
          <w:sz w:val="22"/>
          <w:szCs w:val="22"/>
          <w:lang w:val="es-CL"/>
        </w:rPr>
        <w:t>ovinos</w:t>
      </w:r>
      <w:r w:rsidR="009C158E">
        <w:rPr>
          <w:rFonts w:ascii="Verdana" w:hAnsi="Verdana" w:cs="Arial"/>
          <w:b/>
          <w:caps/>
          <w:sz w:val="22"/>
          <w:szCs w:val="22"/>
          <w:lang w:val="es-CL"/>
        </w:rPr>
        <w:t xml:space="preserve"> PARA LA REPRODUCCIÓn </w:t>
      </w:r>
      <w:r w:rsidR="00341E97">
        <w:rPr>
          <w:rFonts w:ascii="Verdana" w:hAnsi="Verdana" w:cs="Arial"/>
          <w:b/>
          <w:caps/>
          <w:sz w:val="22"/>
          <w:szCs w:val="22"/>
          <w:lang w:val="es-CL"/>
        </w:rPr>
        <w:t>Y</w:t>
      </w:r>
      <w:r w:rsidR="009C158E">
        <w:rPr>
          <w:rFonts w:ascii="Verdana" w:hAnsi="Verdana" w:cs="Arial"/>
          <w:b/>
          <w:caps/>
          <w:sz w:val="22"/>
          <w:szCs w:val="22"/>
          <w:lang w:val="es-CL"/>
        </w:rPr>
        <w:t xml:space="preserve"> </w:t>
      </w:r>
      <w:r w:rsidR="00341E97">
        <w:rPr>
          <w:rFonts w:ascii="Verdana" w:hAnsi="Verdana" w:cs="Arial"/>
          <w:b/>
          <w:caps/>
          <w:sz w:val="22"/>
          <w:szCs w:val="22"/>
          <w:lang w:val="es-CL"/>
        </w:rPr>
        <w:t>DEROGA</w:t>
      </w:r>
      <w:r w:rsidR="009C158E">
        <w:rPr>
          <w:rFonts w:ascii="Verdana" w:hAnsi="Verdana" w:cs="Arial"/>
          <w:b/>
          <w:caps/>
          <w:sz w:val="22"/>
          <w:szCs w:val="22"/>
          <w:lang w:val="es-CL"/>
        </w:rPr>
        <w:t xml:space="preserve"> RESOLUCIONES</w:t>
      </w:r>
      <w:r w:rsidR="00122BC2">
        <w:rPr>
          <w:rFonts w:ascii="Verdana" w:hAnsi="Verdana" w:cs="Arial"/>
          <w:b/>
          <w:caps/>
          <w:sz w:val="22"/>
          <w:szCs w:val="22"/>
          <w:lang w:val="es-CL"/>
        </w:rPr>
        <w:t xml:space="preserve"> </w:t>
      </w:r>
      <w:r w:rsidR="001E57AF" w:rsidRPr="001E57AF">
        <w:rPr>
          <w:rFonts w:ascii="Verdana" w:hAnsi="Verdana" w:cs="Arial"/>
          <w:b/>
          <w:caps/>
          <w:sz w:val="22"/>
          <w:szCs w:val="22"/>
          <w:lang w:val="es-CL"/>
        </w:rPr>
        <w:t>N°</w:t>
      </w:r>
      <w:r w:rsidR="009C158E">
        <w:rPr>
          <w:rFonts w:ascii="Verdana" w:hAnsi="Verdana" w:cs="Arial"/>
          <w:b/>
          <w:caps/>
          <w:sz w:val="22"/>
          <w:szCs w:val="22"/>
          <w:lang w:val="es-CL"/>
        </w:rPr>
        <w:t>1</w:t>
      </w:r>
      <w:r w:rsidR="001826BB">
        <w:rPr>
          <w:rFonts w:ascii="Verdana" w:hAnsi="Verdana" w:cs="Arial"/>
          <w:b/>
          <w:caps/>
          <w:sz w:val="22"/>
          <w:szCs w:val="22"/>
          <w:lang w:val="es-CL"/>
        </w:rPr>
        <w:t>.</w:t>
      </w:r>
      <w:r w:rsidR="009C158E">
        <w:rPr>
          <w:rFonts w:ascii="Verdana" w:hAnsi="Verdana" w:cs="Arial"/>
          <w:b/>
          <w:caps/>
          <w:sz w:val="22"/>
          <w:szCs w:val="22"/>
          <w:lang w:val="es-CL"/>
        </w:rPr>
        <w:t>487</w:t>
      </w:r>
      <w:r w:rsidR="00122BC2">
        <w:rPr>
          <w:rFonts w:ascii="Verdana" w:hAnsi="Verdana" w:cs="Arial"/>
          <w:b/>
          <w:caps/>
          <w:sz w:val="22"/>
          <w:szCs w:val="22"/>
          <w:lang w:val="es-CL"/>
        </w:rPr>
        <w:t xml:space="preserve"> </w:t>
      </w:r>
      <w:r w:rsidR="001E57AF" w:rsidRPr="001E57AF">
        <w:rPr>
          <w:rFonts w:ascii="Verdana" w:hAnsi="Verdana" w:cs="Arial"/>
          <w:b/>
          <w:caps/>
          <w:sz w:val="22"/>
          <w:szCs w:val="22"/>
          <w:lang w:val="es-CL"/>
        </w:rPr>
        <w:t>de</w:t>
      </w:r>
      <w:r w:rsidR="009C158E">
        <w:rPr>
          <w:rFonts w:ascii="Verdana" w:hAnsi="Verdana" w:cs="Arial"/>
          <w:b/>
          <w:caps/>
          <w:sz w:val="22"/>
          <w:szCs w:val="22"/>
          <w:lang w:val="es-CL"/>
        </w:rPr>
        <w:t xml:space="preserve"> 1992 y</w:t>
      </w:r>
      <w:r w:rsidR="00122BC2">
        <w:rPr>
          <w:rFonts w:ascii="Verdana" w:hAnsi="Verdana" w:cs="Arial"/>
          <w:b/>
          <w:caps/>
          <w:sz w:val="22"/>
          <w:szCs w:val="22"/>
          <w:lang w:val="es-CL"/>
        </w:rPr>
        <w:t xml:space="preserve"> N°</w:t>
      </w:r>
      <w:r w:rsidR="009C158E">
        <w:rPr>
          <w:rFonts w:ascii="Verdana" w:hAnsi="Verdana" w:cs="Arial"/>
          <w:b/>
          <w:caps/>
          <w:sz w:val="22"/>
          <w:szCs w:val="22"/>
          <w:lang w:val="es-CL"/>
        </w:rPr>
        <w:t>1</w:t>
      </w:r>
      <w:r w:rsidR="001826BB">
        <w:rPr>
          <w:rFonts w:ascii="Verdana" w:hAnsi="Verdana" w:cs="Arial"/>
          <w:b/>
          <w:caps/>
          <w:sz w:val="22"/>
          <w:szCs w:val="22"/>
          <w:lang w:val="es-CL"/>
        </w:rPr>
        <w:t>.</w:t>
      </w:r>
      <w:r w:rsidR="009C158E">
        <w:rPr>
          <w:rFonts w:ascii="Verdana" w:hAnsi="Verdana" w:cs="Arial"/>
          <w:b/>
          <w:caps/>
          <w:sz w:val="22"/>
          <w:szCs w:val="22"/>
          <w:lang w:val="es-CL"/>
        </w:rPr>
        <w:t xml:space="preserve">692 </w:t>
      </w:r>
      <w:r w:rsidR="00122BC2">
        <w:rPr>
          <w:rFonts w:ascii="Verdana" w:hAnsi="Verdana" w:cs="Arial"/>
          <w:b/>
          <w:caps/>
          <w:sz w:val="22"/>
          <w:szCs w:val="22"/>
          <w:lang w:val="es-CL"/>
        </w:rPr>
        <w:t>DE</w:t>
      </w:r>
      <w:r w:rsidR="009C158E">
        <w:rPr>
          <w:rFonts w:ascii="Verdana" w:hAnsi="Verdana" w:cs="Arial"/>
          <w:b/>
          <w:caps/>
          <w:sz w:val="22"/>
          <w:szCs w:val="22"/>
          <w:lang w:val="es-CL"/>
        </w:rPr>
        <w:t xml:space="preserve"> 1992</w:t>
      </w:r>
      <w:r w:rsidR="00122BC2">
        <w:rPr>
          <w:rFonts w:ascii="Verdana" w:hAnsi="Verdana" w:cs="Arial"/>
          <w:b/>
          <w:caps/>
          <w:sz w:val="22"/>
          <w:szCs w:val="22"/>
          <w:lang w:val="es-CL"/>
        </w:rPr>
        <w:t xml:space="preserve"> </w:t>
      </w:r>
      <w:r w:rsidR="00341E97">
        <w:rPr>
          <w:rFonts w:ascii="Verdana" w:hAnsi="Verdana" w:cs="Arial"/>
          <w:b/>
          <w:caps/>
          <w:sz w:val="22"/>
          <w:szCs w:val="22"/>
          <w:lang w:val="es-CL"/>
        </w:rPr>
        <w:t>________________________</w:t>
      </w:r>
      <w:bookmarkStart w:id="0" w:name="_GoBack"/>
      <w:bookmarkEnd w:id="0"/>
    </w:p>
    <w:p w:rsidR="00CB58A7" w:rsidRDefault="00CB58A7" w:rsidP="00B24F69">
      <w:pPr>
        <w:ind w:left="4440"/>
        <w:jc w:val="both"/>
        <w:rPr>
          <w:rFonts w:ascii="Verdana" w:hAnsi="Verdana" w:cs="Arial"/>
          <w:b/>
          <w:caps/>
          <w:sz w:val="22"/>
          <w:szCs w:val="22"/>
          <w:lang w:val="es-CL"/>
        </w:rPr>
      </w:pPr>
    </w:p>
    <w:p w:rsidR="00CB58A7" w:rsidRDefault="00CB58A7" w:rsidP="00B24F69">
      <w:pPr>
        <w:ind w:left="4440"/>
        <w:jc w:val="both"/>
        <w:rPr>
          <w:rFonts w:ascii="Verdana" w:hAnsi="Verdana" w:cs="Arial"/>
          <w:caps/>
          <w:sz w:val="22"/>
          <w:szCs w:val="22"/>
          <w:lang w:val="es-CL"/>
        </w:rPr>
      </w:pPr>
    </w:p>
    <w:p w:rsidR="00CB58A7" w:rsidRPr="00CB58A7" w:rsidRDefault="00CB58A7" w:rsidP="00B24F69">
      <w:pPr>
        <w:ind w:left="4440"/>
        <w:jc w:val="both"/>
        <w:rPr>
          <w:rFonts w:ascii="Verdana" w:hAnsi="Verdana" w:cs="Arial"/>
          <w:caps/>
          <w:sz w:val="22"/>
          <w:szCs w:val="22"/>
          <w:lang w:val="es-CL"/>
        </w:rPr>
      </w:pPr>
      <w:r w:rsidRPr="00CB58A7">
        <w:rPr>
          <w:rFonts w:ascii="Verdana" w:hAnsi="Verdana" w:cs="Arial"/>
          <w:caps/>
          <w:sz w:val="22"/>
          <w:szCs w:val="22"/>
          <w:lang w:val="es-CL"/>
        </w:rPr>
        <w:t>SANTIAGO</w:t>
      </w:r>
    </w:p>
    <w:p w:rsidR="00B24F69" w:rsidRPr="00B24F69" w:rsidRDefault="00B24F69" w:rsidP="00E105CC">
      <w:pPr>
        <w:pStyle w:val="Default"/>
        <w:jc w:val="both"/>
        <w:rPr>
          <w:rFonts w:ascii="Verdana" w:hAnsi="Verdana"/>
          <w:sz w:val="22"/>
          <w:szCs w:val="22"/>
        </w:rPr>
      </w:pPr>
    </w:p>
    <w:p w:rsidR="00B24F69" w:rsidRPr="00B24F69" w:rsidRDefault="00B24F69" w:rsidP="00E105CC">
      <w:pPr>
        <w:pStyle w:val="Default"/>
        <w:jc w:val="both"/>
        <w:rPr>
          <w:rFonts w:ascii="Verdana" w:hAnsi="Verdana"/>
          <w:sz w:val="22"/>
          <w:szCs w:val="22"/>
        </w:rPr>
      </w:pPr>
      <w:r w:rsidRPr="00B24F69">
        <w:rPr>
          <w:rFonts w:ascii="Verdana" w:hAnsi="Verdana"/>
          <w:sz w:val="22"/>
          <w:szCs w:val="22"/>
        </w:rPr>
        <w:t>N°_____________/ VISTOS</w:t>
      </w:r>
      <w:r w:rsidR="00AD5FE5" w:rsidRPr="00AD5FE5">
        <w:rPr>
          <w:rFonts w:ascii="Verdana" w:hAnsi="Verdana"/>
          <w:sz w:val="22"/>
          <w:szCs w:val="22"/>
        </w:rPr>
        <w:t xml:space="preserve">: Lo dispuesto en la Ley N° 18.755, Orgánica del Servicio Agrícola y Ganadero; la Ley N°18.164, que introduce modificaciones a la legislación aduanera; DFL RRA. N° 16 de 1963, </w:t>
      </w:r>
      <w:r w:rsidR="001826BB">
        <w:rPr>
          <w:rFonts w:ascii="Verdana" w:hAnsi="Verdana"/>
          <w:sz w:val="22"/>
          <w:szCs w:val="22"/>
        </w:rPr>
        <w:t>del Ministerio de Hacienda sobre</w:t>
      </w:r>
      <w:r w:rsidR="00AD5FE5" w:rsidRPr="00AD5FE5">
        <w:rPr>
          <w:rFonts w:ascii="Verdana" w:hAnsi="Verdana"/>
          <w:sz w:val="22"/>
          <w:szCs w:val="22"/>
        </w:rPr>
        <w:t xml:space="preserve"> Sanidad y Protección Animal; Decreto N° 16 de 1995, del Ministerio de Relaciones Exteriores que promulga el “Acuerdo de Marrakech”, por el que se establece la Organización Mundial del Comercio y los acuerdos anexos, entre ellos el de Aplicación de Medidas Sanitarias y Fitosanitarias; Resoluciones del Servicio Agrícola y Ganadero </w:t>
      </w:r>
      <w:r w:rsidR="00122BC2" w:rsidRPr="00122BC2">
        <w:rPr>
          <w:rFonts w:ascii="Verdana" w:hAnsi="Verdana"/>
          <w:sz w:val="22"/>
          <w:szCs w:val="22"/>
        </w:rPr>
        <w:t xml:space="preserve">, </w:t>
      </w:r>
      <w:r w:rsidR="00633427">
        <w:rPr>
          <w:rFonts w:ascii="Verdana" w:hAnsi="Verdana"/>
          <w:sz w:val="22"/>
          <w:szCs w:val="22"/>
        </w:rPr>
        <w:t xml:space="preserve">N° 1.487 y N° 1.692 de 1992, </w:t>
      </w:r>
      <w:r w:rsidR="00122BC2" w:rsidRPr="00122BC2">
        <w:rPr>
          <w:rFonts w:ascii="Verdana" w:hAnsi="Verdana"/>
          <w:sz w:val="22"/>
          <w:szCs w:val="22"/>
        </w:rPr>
        <w:t>y las recomendaciones del Código Sanitario para los Animales Terrestres de la Organización Mundial de Sanidad Animal (OIE).</w:t>
      </w:r>
    </w:p>
    <w:p w:rsidR="00B24F69" w:rsidRDefault="00B24F69" w:rsidP="00E105CC">
      <w:pPr>
        <w:ind w:left="2552"/>
        <w:jc w:val="both"/>
        <w:outlineLvl w:val="0"/>
        <w:rPr>
          <w:rFonts w:ascii="Verdana" w:hAnsi="Verdana" w:cs="Arial"/>
          <w:color w:val="333333"/>
          <w:sz w:val="22"/>
          <w:szCs w:val="22"/>
          <w:lang w:val="es-ES"/>
        </w:rPr>
      </w:pPr>
    </w:p>
    <w:p w:rsidR="00922781" w:rsidRDefault="00922781" w:rsidP="00E105CC">
      <w:pPr>
        <w:ind w:left="2552"/>
        <w:jc w:val="both"/>
        <w:outlineLvl w:val="0"/>
        <w:rPr>
          <w:rFonts w:ascii="Verdana" w:hAnsi="Verdana" w:cs="Arial"/>
          <w:color w:val="333333"/>
          <w:sz w:val="22"/>
          <w:szCs w:val="22"/>
          <w:lang w:val="es-ES"/>
        </w:rPr>
      </w:pPr>
    </w:p>
    <w:p w:rsidR="00922781" w:rsidRDefault="00922781" w:rsidP="00E105CC">
      <w:pPr>
        <w:ind w:left="2552"/>
        <w:jc w:val="both"/>
        <w:outlineLvl w:val="0"/>
        <w:rPr>
          <w:rFonts w:ascii="Verdana" w:hAnsi="Verdana" w:cs="Arial"/>
          <w:color w:val="333333"/>
          <w:sz w:val="22"/>
          <w:szCs w:val="22"/>
          <w:lang w:val="es-ES"/>
        </w:rPr>
      </w:pPr>
    </w:p>
    <w:p w:rsidR="00CB58A7" w:rsidRPr="00B24F69" w:rsidRDefault="00CB58A7" w:rsidP="00E105CC">
      <w:pPr>
        <w:ind w:left="2552"/>
        <w:jc w:val="both"/>
        <w:outlineLvl w:val="0"/>
        <w:rPr>
          <w:rFonts w:ascii="Verdana" w:hAnsi="Verdana" w:cs="Arial"/>
          <w:color w:val="333333"/>
          <w:sz w:val="22"/>
          <w:szCs w:val="22"/>
          <w:lang w:val="es-ES"/>
        </w:rPr>
      </w:pPr>
    </w:p>
    <w:p w:rsidR="00B24F69" w:rsidRDefault="00CB58A7" w:rsidP="00E105CC">
      <w:pPr>
        <w:ind w:left="708"/>
        <w:jc w:val="center"/>
        <w:rPr>
          <w:rFonts w:ascii="Verdana" w:hAnsi="Verdana" w:cs="Arial"/>
          <w:b/>
          <w:sz w:val="22"/>
          <w:szCs w:val="22"/>
          <w:lang w:val="es-ES"/>
        </w:rPr>
      </w:pPr>
      <w:r>
        <w:rPr>
          <w:rFonts w:ascii="Verdana" w:hAnsi="Verdana" w:cs="Arial"/>
          <w:b/>
          <w:sz w:val="22"/>
          <w:szCs w:val="22"/>
          <w:lang w:val="es-ES"/>
        </w:rPr>
        <w:t>C O N S I D E R A N D O</w:t>
      </w:r>
    </w:p>
    <w:p w:rsidR="00922781" w:rsidRPr="00CB58A7" w:rsidRDefault="00922781" w:rsidP="00E105CC">
      <w:pPr>
        <w:ind w:left="708"/>
        <w:jc w:val="both"/>
        <w:rPr>
          <w:rFonts w:ascii="Verdana" w:hAnsi="Verdana" w:cs="Arial"/>
          <w:sz w:val="22"/>
          <w:szCs w:val="22"/>
          <w:lang w:val="es-ES"/>
        </w:rPr>
      </w:pPr>
    </w:p>
    <w:p w:rsidR="00B24F69" w:rsidRPr="00CB58A7" w:rsidRDefault="00B24F69" w:rsidP="00E105CC">
      <w:pPr>
        <w:ind w:left="708"/>
        <w:jc w:val="both"/>
        <w:rPr>
          <w:rFonts w:ascii="Verdana" w:hAnsi="Verdana" w:cs="Arial"/>
          <w:sz w:val="22"/>
          <w:szCs w:val="22"/>
          <w:lang w:val="es-ES"/>
        </w:rPr>
      </w:pPr>
    </w:p>
    <w:p w:rsidR="00B24F69" w:rsidRPr="00B24F69" w:rsidRDefault="00B24F69" w:rsidP="00E105CC">
      <w:pPr>
        <w:pStyle w:val="Prrafodelista"/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Verdana" w:hAnsi="Verdana" w:cs="Arial"/>
        </w:rPr>
      </w:pPr>
      <w:r w:rsidRPr="00B24F69">
        <w:rPr>
          <w:rFonts w:ascii="Verdana" w:hAnsi="Verdana" w:cs="Arial"/>
        </w:rPr>
        <w:t>Que el Servicio Agrícola y Ganadero es el organismo público garante de la sanidad animal</w:t>
      </w:r>
      <w:r w:rsidR="009F7292">
        <w:rPr>
          <w:rFonts w:ascii="Verdana" w:hAnsi="Verdana" w:cs="Arial"/>
        </w:rPr>
        <w:t>.</w:t>
      </w:r>
    </w:p>
    <w:p w:rsidR="00B24F69" w:rsidRDefault="00B24F69" w:rsidP="00E105CC">
      <w:pPr>
        <w:pStyle w:val="Prrafodelista"/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Verdana" w:hAnsi="Verdana" w:cs="Arial"/>
        </w:rPr>
      </w:pPr>
      <w:r w:rsidRPr="00B24F69">
        <w:rPr>
          <w:rFonts w:ascii="Verdana" w:hAnsi="Verdana" w:cs="Arial"/>
        </w:rPr>
        <w:t>Que es función del Servicio Agrícola y Ganadero adoptar las medidas tendientes a evitar la introducción de enfermedad</w:t>
      </w:r>
      <w:r w:rsidR="00963E0B">
        <w:rPr>
          <w:rFonts w:ascii="Verdana" w:hAnsi="Verdana" w:cs="Arial"/>
        </w:rPr>
        <w:t xml:space="preserve">es que puedan afectar la Salud </w:t>
      </w:r>
      <w:r w:rsidRPr="00B24F69">
        <w:rPr>
          <w:rFonts w:ascii="Verdana" w:hAnsi="Verdana" w:cs="Arial"/>
        </w:rPr>
        <w:t>Animal</w:t>
      </w:r>
      <w:r w:rsidR="009F7292">
        <w:rPr>
          <w:rFonts w:ascii="Verdana" w:hAnsi="Verdana" w:cs="Arial"/>
        </w:rPr>
        <w:t>.</w:t>
      </w:r>
    </w:p>
    <w:p w:rsidR="00D24B4E" w:rsidRPr="00B24F69" w:rsidRDefault="00D24B4E" w:rsidP="00E105CC">
      <w:pPr>
        <w:pStyle w:val="Prrafodelista"/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Que de acuerdo a lo establecido por la Organización Mundial de Comercio (OMC) en el acuerdo de Medidas Sanitarias y Fitosanitarias (MSF), los países deberán tender a armonizar sus normas con los estándares internacionales.</w:t>
      </w:r>
    </w:p>
    <w:p w:rsidR="00B24F69" w:rsidRPr="00B24F69" w:rsidRDefault="00B24F69" w:rsidP="00E105CC">
      <w:pPr>
        <w:pStyle w:val="Prrafodelista"/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Verdana" w:hAnsi="Verdana" w:cs="Arial"/>
        </w:rPr>
      </w:pPr>
      <w:r w:rsidRPr="00B24F69">
        <w:rPr>
          <w:rFonts w:ascii="Verdana" w:hAnsi="Verdana" w:cs="Arial"/>
        </w:rPr>
        <w:t xml:space="preserve">Que es necesario </w:t>
      </w:r>
      <w:r w:rsidR="00D24B4E">
        <w:rPr>
          <w:rFonts w:ascii="Verdana" w:hAnsi="Verdana" w:cs="Arial"/>
        </w:rPr>
        <w:t>actualizar</w:t>
      </w:r>
      <w:r w:rsidRPr="00B24F69">
        <w:rPr>
          <w:rFonts w:ascii="Verdana" w:hAnsi="Verdana" w:cs="Arial"/>
        </w:rPr>
        <w:t xml:space="preserve"> las regulaciones nacionales</w:t>
      </w:r>
      <w:r w:rsidR="009F7292">
        <w:rPr>
          <w:rFonts w:ascii="Verdana" w:hAnsi="Verdana" w:cs="Arial"/>
        </w:rPr>
        <w:t xml:space="preserve"> en el ámbito de las exigencias sanitarias para la internación a Chile de </w:t>
      </w:r>
      <w:r w:rsidR="000C307C">
        <w:rPr>
          <w:rFonts w:ascii="Verdana" w:hAnsi="Verdana" w:cs="Arial"/>
        </w:rPr>
        <w:t>bovinos</w:t>
      </w:r>
      <w:r w:rsidR="009F7292">
        <w:rPr>
          <w:rFonts w:ascii="Verdana" w:hAnsi="Verdana" w:cs="Arial"/>
        </w:rPr>
        <w:t xml:space="preserve"> para la reproducción</w:t>
      </w:r>
      <w:r w:rsidRPr="00B24F69">
        <w:rPr>
          <w:rFonts w:ascii="Verdana" w:hAnsi="Verdana" w:cs="Arial"/>
        </w:rPr>
        <w:t>, de acuerdo a la información técnica disponible y recomendaciones de los Organismos Internacionales de referencia</w:t>
      </w:r>
      <w:r w:rsidR="009F7292">
        <w:rPr>
          <w:rFonts w:ascii="Verdana" w:hAnsi="Verdana" w:cs="Arial"/>
        </w:rPr>
        <w:t>.</w:t>
      </w:r>
    </w:p>
    <w:p w:rsidR="00B24F69" w:rsidRPr="00B24F69" w:rsidRDefault="00B24F69" w:rsidP="00E105CC">
      <w:pPr>
        <w:pStyle w:val="Prrafodelista"/>
        <w:spacing w:after="0"/>
        <w:ind w:left="1068"/>
        <w:jc w:val="both"/>
        <w:rPr>
          <w:rFonts w:ascii="Verdana" w:hAnsi="Verdana" w:cs="Arial"/>
        </w:rPr>
      </w:pPr>
    </w:p>
    <w:p w:rsidR="00B24F69" w:rsidRDefault="00B24F69" w:rsidP="00E105CC">
      <w:pPr>
        <w:pStyle w:val="Prrafodelista"/>
        <w:spacing w:after="0"/>
        <w:ind w:left="1068"/>
        <w:jc w:val="both"/>
        <w:rPr>
          <w:rFonts w:ascii="Verdana" w:hAnsi="Verdana" w:cs="Arial"/>
        </w:rPr>
      </w:pPr>
    </w:p>
    <w:p w:rsidR="00922781" w:rsidRDefault="00922781" w:rsidP="00E105CC">
      <w:pPr>
        <w:pStyle w:val="Prrafodelista"/>
        <w:spacing w:after="0"/>
        <w:ind w:left="1068"/>
        <w:jc w:val="both"/>
        <w:rPr>
          <w:rFonts w:ascii="Verdana" w:hAnsi="Verdana" w:cs="Arial"/>
        </w:rPr>
      </w:pPr>
    </w:p>
    <w:p w:rsidR="00922781" w:rsidRDefault="00922781" w:rsidP="00E105CC">
      <w:pPr>
        <w:pStyle w:val="Prrafodelista"/>
        <w:spacing w:after="0"/>
        <w:ind w:left="1068"/>
        <w:jc w:val="both"/>
        <w:rPr>
          <w:rFonts w:ascii="Verdana" w:hAnsi="Verdana" w:cs="Arial"/>
        </w:rPr>
      </w:pPr>
    </w:p>
    <w:p w:rsidR="00922781" w:rsidRDefault="00922781" w:rsidP="00E105CC">
      <w:pPr>
        <w:pStyle w:val="Prrafodelista"/>
        <w:spacing w:after="0"/>
        <w:ind w:left="1068"/>
        <w:jc w:val="both"/>
        <w:rPr>
          <w:rFonts w:ascii="Verdana" w:hAnsi="Verdana" w:cs="Arial"/>
        </w:rPr>
      </w:pPr>
    </w:p>
    <w:p w:rsidR="00812460" w:rsidRDefault="00812460" w:rsidP="00E105CC">
      <w:pPr>
        <w:pStyle w:val="Prrafodelista"/>
        <w:spacing w:after="0"/>
        <w:ind w:left="1068"/>
        <w:jc w:val="both"/>
        <w:rPr>
          <w:rFonts w:ascii="Verdana" w:hAnsi="Verdana" w:cs="Arial"/>
        </w:rPr>
      </w:pPr>
    </w:p>
    <w:p w:rsidR="00922781" w:rsidRDefault="00922781" w:rsidP="00E105CC">
      <w:pPr>
        <w:pStyle w:val="Prrafodelista"/>
        <w:spacing w:after="0"/>
        <w:ind w:left="1068"/>
        <w:jc w:val="both"/>
        <w:rPr>
          <w:rFonts w:ascii="Verdana" w:hAnsi="Verdana" w:cs="Arial"/>
        </w:rPr>
      </w:pPr>
    </w:p>
    <w:p w:rsidR="00922781" w:rsidRPr="00B24F69" w:rsidRDefault="00922781" w:rsidP="00E105CC">
      <w:pPr>
        <w:pStyle w:val="Prrafodelista"/>
        <w:spacing w:after="0"/>
        <w:ind w:left="1068"/>
        <w:jc w:val="both"/>
        <w:rPr>
          <w:rFonts w:ascii="Verdana" w:hAnsi="Verdana" w:cs="Arial"/>
        </w:rPr>
      </w:pPr>
    </w:p>
    <w:p w:rsidR="00B24F69" w:rsidRPr="00B24F69" w:rsidRDefault="00B24F69" w:rsidP="009C158E">
      <w:pPr>
        <w:ind w:left="708"/>
        <w:jc w:val="center"/>
        <w:rPr>
          <w:rFonts w:ascii="Verdana" w:hAnsi="Verdana" w:cs="Arial"/>
          <w:b/>
          <w:sz w:val="22"/>
          <w:szCs w:val="22"/>
          <w:lang w:val="es-CL"/>
        </w:rPr>
      </w:pPr>
      <w:r w:rsidRPr="00B24F69">
        <w:rPr>
          <w:rFonts w:ascii="Verdana" w:hAnsi="Verdana" w:cs="Arial"/>
          <w:b/>
          <w:sz w:val="22"/>
          <w:szCs w:val="22"/>
          <w:lang w:val="es-CL"/>
        </w:rPr>
        <w:t>RESUELVO</w:t>
      </w:r>
    </w:p>
    <w:p w:rsidR="00B24F69" w:rsidRPr="00B24F69" w:rsidRDefault="00B24F69" w:rsidP="00E105CC">
      <w:pPr>
        <w:pStyle w:val="Encabezado"/>
        <w:jc w:val="both"/>
        <w:rPr>
          <w:rFonts w:ascii="Verdana" w:hAnsi="Verdana" w:cs="Arial"/>
          <w:sz w:val="22"/>
          <w:szCs w:val="22"/>
          <w:lang w:val="es-CL"/>
        </w:rPr>
      </w:pPr>
    </w:p>
    <w:p w:rsidR="00B24F69" w:rsidRDefault="00CA1956" w:rsidP="007E620B">
      <w:pPr>
        <w:pStyle w:val="Encabezado"/>
        <w:ind w:left="480"/>
        <w:jc w:val="both"/>
        <w:rPr>
          <w:rFonts w:ascii="Verdana" w:hAnsi="Verdana" w:cs="Arial"/>
          <w:b/>
          <w:sz w:val="22"/>
          <w:szCs w:val="22"/>
          <w:lang w:val="es-CL"/>
        </w:rPr>
      </w:pPr>
      <w:proofErr w:type="spellStart"/>
      <w:r>
        <w:rPr>
          <w:rFonts w:ascii="Verdana" w:hAnsi="Verdana" w:cs="Arial"/>
          <w:sz w:val="22"/>
          <w:szCs w:val="22"/>
          <w:lang w:val="es-CL"/>
        </w:rPr>
        <w:t>Establécese</w:t>
      </w:r>
      <w:proofErr w:type="spellEnd"/>
      <w:r w:rsidR="00B24F69" w:rsidRPr="00B24F69">
        <w:rPr>
          <w:rFonts w:ascii="Verdana" w:hAnsi="Verdana" w:cs="Arial"/>
          <w:sz w:val="22"/>
          <w:szCs w:val="22"/>
          <w:lang w:val="es-CL"/>
        </w:rPr>
        <w:t xml:space="preserve"> las exigencias sanitarias específicas para la Internación a Chile de </w:t>
      </w:r>
      <w:r w:rsidR="00675914">
        <w:rPr>
          <w:rFonts w:ascii="Verdana" w:hAnsi="Verdana" w:cs="Arial"/>
          <w:sz w:val="22"/>
          <w:szCs w:val="22"/>
          <w:lang w:val="es-CL"/>
        </w:rPr>
        <w:t>Bovinos</w:t>
      </w:r>
      <w:r w:rsidR="005E1AD5">
        <w:rPr>
          <w:rFonts w:ascii="Verdana" w:hAnsi="Verdana" w:cs="Arial"/>
          <w:sz w:val="22"/>
          <w:szCs w:val="22"/>
          <w:lang w:val="es-CL"/>
        </w:rPr>
        <w:t xml:space="preserve"> </w:t>
      </w:r>
      <w:r w:rsidR="00341E97">
        <w:rPr>
          <w:rFonts w:ascii="Verdana" w:hAnsi="Verdana" w:cs="Arial"/>
          <w:sz w:val="22"/>
          <w:szCs w:val="22"/>
          <w:lang w:val="es-CL"/>
        </w:rPr>
        <w:t>para la reproducción</w:t>
      </w:r>
      <w:r w:rsidR="00B24F69" w:rsidRPr="00B24F69">
        <w:rPr>
          <w:rFonts w:ascii="Verdana" w:hAnsi="Verdana" w:cs="Arial"/>
          <w:b/>
          <w:sz w:val="22"/>
          <w:szCs w:val="22"/>
          <w:lang w:val="es-CL"/>
        </w:rPr>
        <w:t xml:space="preserve">: </w:t>
      </w:r>
    </w:p>
    <w:p w:rsidR="00916C2E" w:rsidRPr="00B24F69" w:rsidRDefault="00916C2E" w:rsidP="00916C2E">
      <w:pPr>
        <w:pStyle w:val="Encabezado"/>
        <w:ind w:left="480"/>
        <w:jc w:val="both"/>
        <w:rPr>
          <w:rFonts w:ascii="Verdana" w:hAnsi="Verdana" w:cs="Arial"/>
          <w:b/>
          <w:sz w:val="22"/>
          <w:szCs w:val="22"/>
          <w:lang w:val="es-CL"/>
        </w:rPr>
      </w:pPr>
    </w:p>
    <w:p w:rsidR="00E8667B" w:rsidRPr="00F2155C" w:rsidRDefault="00F2155C" w:rsidP="00F2155C">
      <w:pPr>
        <w:pStyle w:val="Encabezado"/>
        <w:numPr>
          <w:ilvl w:val="1"/>
          <w:numId w:val="21"/>
        </w:numPr>
        <w:tabs>
          <w:tab w:val="clear" w:pos="4419"/>
          <w:tab w:val="clear" w:pos="8838"/>
          <w:tab w:val="center" w:pos="851"/>
          <w:tab w:val="right" w:pos="8640"/>
        </w:tabs>
        <w:spacing w:before="360" w:after="240" w:line="276" w:lineRule="auto"/>
        <w:jc w:val="both"/>
        <w:rPr>
          <w:rFonts w:ascii="Verdana" w:hAnsi="Verdana" w:cs="Arial"/>
          <w:b/>
          <w:sz w:val="22"/>
          <w:szCs w:val="22"/>
          <w:lang w:val="es-CL"/>
        </w:rPr>
      </w:pPr>
      <w:r>
        <w:rPr>
          <w:rFonts w:ascii="Verdana" w:hAnsi="Verdana" w:cs="Arial"/>
          <w:b/>
          <w:sz w:val="22"/>
          <w:szCs w:val="22"/>
          <w:lang w:val="es-CL"/>
        </w:rPr>
        <w:t>DEL PAÍS DE PROCEDENCIA</w:t>
      </w:r>
    </w:p>
    <w:p w:rsidR="006D6518" w:rsidRPr="003560D3" w:rsidRDefault="002B4DAD" w:rsidP="00812460">
      <w:pPr>
        <w:pStyle w:val="Prrafodelista"/>
        <w:numPr>
          <w:ilvl w:val="2"/>
          <w:numId w:val="21"/>
        </w:numPr>
        <w:jc w:val="both"/>
        <w:rPr>
          <w:rFonts w:ascii="Verdana" w:hAnsi="Verdana" w:cs="Arial"/>
        </w:rPr>
      </w:pPr>
      <w:r w:rsidRPr="003560D3">
        <w:rPr>
          <w:rFonts w:ascii="Verdana" w:hAnsi="Verdana" w:cs="Arial"/>
        </w:rPr>
        <w:t xml:space="preserve">El país está calificado como </w:t>
      </w:r>
      <w:r w:rsidR="00923E98" w:rsidRPr="003560D3">
        <w:rPr>
          <w:rFonts w:ascii="Verdana" w:hAnsi="Verdana" w:cs="Arial"/>
        </w:rPr>
        <w:t>riesgo insignificante</w:t>
      </w:r>
      <w:r w:rsidRPr="003560D3">
        <w:rPr>
          <w:rFonts w:ascii="Verdana" w:hAnsi="Verdana" w:cs="Arial"/>
        </w:rPr>
        <w:t xml:space="preserve"> para </w:t>
      </w:r>
      <w:r w:rsidR="00876ED1">
        <w:rPr>
          <w:rFonts w:ascii="Verdana" w:hAnsi="Verdana" w:cs="Arial"/>
        </w:rPr>
        <w:t>Encefalopatía espongiforme bovina (</w:t>
      </w:r>
      <w:r w:rsidRPr="003560D3">
        <w:rPr>
          <w:rFonts w:ascii="Verdana" w:hAnsi="Verdana" w:cs="Arial"/>
        </w:rPr>
        <w:t>EEB</w:t>
      </w:r>
      <w:r w:rsidR="00876ED1">
        <w:rPr>
          <w:rFonts w:ascii="Verdana" w:hAnsi="Verdana" w:cs="Arial"/>
        </w:rPr>
        <w:t>),</w:t>
      </w:r>
      <w:r w:rsidRPr="003560D3">
        <w:t xml:space="preserve"> </w:t>
      </w:r>
      <w:r w:rsidRPr="003560D3">
        <w:rPr>
          <w:rFonts w:ascii="Verdana" w:hAnsi="Verdana" w:cs="Arial"/>
        </w:rPr>
        <w:t>de acuerdo a las disposiciones establecidas en el Código Sanitario para los Animales Terrestres de la Organización Mundial de Sanidad Animal (OIE) y esta condición ha sido evaluada favorablemente por Chile.</w:t>
      </w:r>
    </w:p>
    <w:p w:rsidR="00916C2E" w:rsidRDefault="006D6518" w:rsidP="004F31C2">
      <w:pPr>
        <w:pStyle w:val="Prrafodelista"/>
        <w:ind w:left="1790"/>
        <w:jc w:val="both"/>
        <w:rPr>
          <w:rFonts w:ascii="Verdana" w:hAnsi="Verdana" w:cs="Arial"/>
        </w:rPr>
      </w:pPr>
      <w:r w:rsidRPr="00090F54">
        <w:rPr>
          <w:rFonts w:ascii="Verdana" w:hAnsi="Verdana" w:cs="Arial"/>
        </w:rPr>
        <w:t>Si el país de procedencia</w:t>
      </w:r>
      <w:r w:rsidR="002B4DAD" w:rsidRPr="00090F54">
        <w:rPr>
          <w:rFonts w:ascii="Verdana" w:hAnsi="Verdana" w:cs="Arial"/>
        </w:rPr>
        <w:t xml:space="preserve"> </w:t>
      </w:r>
      <w:r w:rsidRPr="00090F54">
        <w:rPr>
          <w:rFonts w:ascii="Verdana" w:hAnsi="Verdana" w:cs="Arial"/>
        </w:rPr>
        <w:t>está calificado como riesgo controlado para</w:t>
      </w:r>
      <w:r w:rsidR="002B4DAD" w:rsidRPr="00090F54">
        <w:rPr>
          <w:rFonts w:ascii="Verdana" w:hAnsi="Verdana" w:cs="Arial"/>
        </w:rPr>
        <w:t xml:space="preserve"> </w:t>
      </w:r>
      <w:r w:rsidR="00876ED1">
        <w:rPr>
          <w:rFonts w:ascii="Verdana" w:hAnsi="Verdana" w:cs="Arial"/>
        </w:rPr>
        <w:t>EEB</w:t>
      </w:r>
      <w:r w:rsidR="002B4DAD" w:rsidRPr="00090F54">
        <w:rPr>
          <w:rFonts w:ascii="Verdana" w:hAnsi="Verdana" w:cs="Arial"/>
        </w:rPr>
        <w:t xml:space="preserve">, se mantiene en ejecución un programa de vigilancia y control, el que cuenta con la aprobación de la autoridad sanitaria de Chile. </w:t>
      </w:r>
    </w:p>
    <w:p w:rsidR="004F31C2" w:rsidRPr="00090F54" w:rsidRDefault="004F31C2" w:rsidP="004F31C2">
      <w:pPr>
        <w:pStyle w:val="Prrafodelista"/>
        <w:ind w:left="1790"/>
        <w:jc w:val="both"/>
        <w:rPr>
          <w:rFonts w:ascii="Verdana" w:hAnsi="Verdana" w:cs="Arial"/>
        </w:rPr>
      </w:pPr>
    </w:p>
    <w:p w:rsidR="00C345BC" w:rsidRDefault="00B24F69" w:rsidP="00E105CC">
      <w:pPr>
        <w:pStyle w:val="Prrafodelista"/>
        <w:numPr>
          <w:ilvl w:val="1"/>
          <w:numId w:val="21"/>
        </w:numPr>
        <w:jc w:val="both"/>
        <w:rPr>
          <w:rFonts w:ascii="Verdana" w:hAnsi="Verdana" w:cs="Arial"/>
          <w:b/>
        </w:rPr>
      </w:pPr>
      <w:r w:rsidRPr="006D6518">
        <w:rPr>
          <w:rFonts w:ascii="Verdana" w:hAnsi="Verdana" w:cs="Arial"/>
          <w:b/>
          <w:caps/>
        </w:rPr>
        <w:t>Del país o zona de procedencia</w:t>
      </w:r>
      <w:r w:rsidRPr="006D6518">
        <w:rPr>
          <w:rFonts w:ascii="Verdana" w:hAnsi="Verdana" w:cs="Arial"/>
          <w:b/>
        </w:rPr>
        <w:t>:</w:t>
      </w:r>
    </w:p>
    <w:p w:rsidR="004F31C2" w:rsidRDefault="004F31C2" w:rsidP="004F31C2">
      <w:pPr>
        <w:pStyle w:val="Prrafodelista"/>
        <w:ind w:left="1571"/>
        <w:jc w:val="both"/>
        <w:rPr>
          <w:rFonts w:ascii="Verdana" w:hAnsi="Verdana" w:cs="Arial"/>
          <w:b/>
        </w:rPr>
      </w:pPr>
    </w:p>
    <w:p w:rsidR="0029442F" w:rsidRPr="00812460" w:rsidRDefault="009F552E" w:rsidP="00812460">
      <w:pPr>
        <w:pStyle w:val="Prrafodelista"/>
        <w:numPr>
          <w:ilvl w:val="2"/>
          <w:numId w:val="21"/>
        </w:numPr>
        <w:spacing w:before="120" w:after="120"/>
        <w:jc w:val="both"/>
        <w:rPr>
          <w:rFonts w:ascii="Verdana" w:hAnsi="Verdana" w:cs="Arial"/>
        </w:rPr>
      </w:pPr>
      <w:r w:rsidRPr="00812460">
        <w:rPr>
          <w:rFonts w:ascii="Verdana" w:hAnsi="Verdana" w:cs="Arial"/>
        </w:rPr>
        <w:t>Es oficialmente libre de Fieb</w:t>
      </w:r>
      <w:r w:rsidR="00675914" w:rsidRPr="00812460">
        <w:rPr>
          <w:rFonts w:ascii="Verdana" w:hAnsi="Verdana" w:cs="Arial"/>
        </w:rPr>
        <w:t>re Aftosa con o sin vacunación</w:t>
      </w:r>
      <w:r w:rsidR="0029442F" w:rsidRPr="00812460">
        <w:rPr>
          <w:rFonts w:ascii="Verdana" w:hAnsi="Verdana" w:cs="Arial"/>
        </w:rPr>
        <w:t xml:space="preserve"> y Pleuroneumonía contagiosa bovina</w:t>
      </w:r>
      <w:r w:rsidR="00D965F7" w:rsidRPr="00812460">
        <w:rPr>
          <w:rFonts w:ascii="Verdana" w:hAnsi="Verdana" w:cs="Arial"/>
        </w:rPr>
        <w:t xml:space="preserve"> </w:t>
      </w:r>
      <w:r w:rsidR="004309F9">
        <w:rPr>
          <w:rFonts w:ascii="Verdana" w:hAnsi="Verdana" w:cs="Arial"/>
        </w:rPr>
        <w:t xml:space="preserve">de acuerdo a las disposiciones establecidas en el Código Sanitario para los Animales Terrestres de la OIE </w:t>
      </w:r>
      <w:r w:rsidR="00D965F7" w:rsidRPr="00812460">
        <w:rPr>
          <w:rFonts w:ascii="Verdana" w:hAnsi="Verdana" w:cs="Arial"/>
        </w:rPr>
        <w:t>y esta condición ha sido evaluada favorablemente por Chile.</w:t>
      </w:r>
    </w:p>
    <w:p w:rsidR="00922781" w:rsidRPr="00812460" w:rsidRDefault="0029442F" w:rsidP="00812460">
      <w:pPr>
        <w:pStyle w:val="Prrafodelista"/>
        <w:numPr>
          <w:ilvl w:val="2"/>
          <w:numId w:val="21"/>
        </w:numPr>
        <w:spacing w:before="120" w:after="120"/>
        <w:jc w:val="both"/>
        <w:rPr>
          <w:rFonts w:ascii="Verdana" w:hAnsi="Verdana"/>
        </w:rPr>
      </w:pPr>
      <w:r w:rsidRPr="00812460">
        <w:rPr>
          <w:rFonts w:ascii="Verdana" w:hAnsi="Verdana" w:cs="Arial"/>
        </w:rPr>
        <w:t xml:space="preserve">Se encuentra libre de </w:t>
      </w:r>
      <w:r w:rsidR="00675914" w:rsidRPr="00812460">
        <w:rPr>
          <w:rFonts w:ascii="Verdana" w:hAnsi="Verdana" w:cs="Arial"/>
        </w:rPr>
        <w:t>Fiebre</w:t>
      </w:r>
      <w:r w:rsidR="005E1AD5" w:rsidRPr="00812460">
        <w:rPr>
          <w:rFonts w:ascii="Verdana" w:hAnsi="Verdana" w:cs="Arial"/>
        </w:rPr>
        <w:t xml:space="preserve"> del </w:t>
      </w:r>
      <w:r w:rsidR="00E276E3" w:rsidRPr="00812460">
        <w:rPr>
          <w:rFonts w:ascii="Verdana" w:hAnsi="Verdana" w:cs="Arial"/>
        </w:rPr>
        <w:t>V</w:t>
      </w:r>
      <w:r w:rsidR="005E1AD5" w:rsidRPr="00812460">
        <w:rPr>
          <w:rFonts w:ascii="Verdana" w:hAnsi="Verdana" w:cs="Arial"/>
        </w:rPr>
        <w:t>alle</w:t>
      </w:r>
      <w:r w:rsidR="005C245E" w:rsidRPr="00812460">
        <w:rPr>
          <w:rFonts w:ascii="Verdana" w:hAnsi="Verdana" w:cs="Arial"/>
        </w:rPr>
        <w:t xml:space="preserve"> </w:t>
      </w:r>
      <w:r w:rsidR="005E1AD5" w:rsidRPr="00812460">
        <w:rPr>
          <w:rFonts w:ascii="Verdana" w:hAnsi="Verdana" w:cs="Arial"/>
        </w:rPr>
        <w:t>del</w:t>
      </w:r>
      <w:r w:rsidR="00E276E3" w:rsidRPr="00812460">
        <w:rPr>
          <w:rFonts w:ascii="Verdana" w:hAnsi="Verdana" w:cs="Arial"/>
        </w:rPr>
        <w:t xml:space="preserve"> </w:t>
      </w:r>
      <w:proofErr w:type="spellStart"/>
      <w:r w:rsidR="00E276E3" w:rsidRPr="00812460">
        <w:rPr>
          <w:rFonts w:ascii="Verdana" w:hAnsi="Verdana" w:cs="Arial"/>
        </w:rPr>
        <w:t>Rift</w:t>
      </w:r>
      <w:proofErr w:type="spellEnd"/>
      <w:r w:rsidR="001A08C5" w:rsidRPr="00812460">
        <w:rPr>
          <w:rFonts w:ascii="Verdana" w:hAnsi="Verdana" w:cs="Arial"/>
        </w:rPr>
        <w:t xml:space="preserve"> </w:t>
      </w:r>
      <w:r w:rsidR="00D965F7" w:rsidRPr="00812460">
        <w:rPr>
          <w:rFonts w:ascii="Verdana" w:hAnsi="Verdana" w:cs="Arial"/>
        </w:rPr>
        <w:t>y F</w:t>
      </w:r>
      <w:r w:rsidR="00161D28">
        <w:rPr>
          <w:rFonts w:ascii="Verdana" w:hAnsi="Verdana" w:cs="Arial"/>
        </w:rPr>
        <w:t>iebre Catarral M</w:t>
      </w:r>
      <w:r w:rsidR="001A08C5" w:rsidRPr="00812460">
        <w:rPr>
          <w:rFonts w:ascii="Verdana" w:hAnsi="Verdana" w:cs="Arial"/>
        </w:rPr>
        <w:t>aligna</w:t>
      </w:r>
      <w:r w:rsidR="00090F54">
        <w:rPr>
          <w:rFonts w:ascii="Verdana" w:hAnsi="Verdana" w:cs="Arial"/>
        </w:rPr>
        <w:t>;</w:t>
      </w:r>
      <w:r w:rsidR="00675914" w:rsidRPr="00812460">
        <w:t xml:space="preserve"> </w:t>
      </w:r>
      <w:r w:rsidRPr="00812460">
        <w:rPr>
          <w:rFonts w:ascii="Verdana" w:hAnsi="Verdana"/>
        </w:rPr>
        <w:t>o bien</w:t>
      </w:r>
      <w:r w:rsidR="004F31C2">
        <w:rPr>
          <w:rFonts w:ascii="Verdana" w:hAnsi="Verdana"/>
        </w:rPr>
        <w:t>,</w:t>
      </w:r>
      <w:r w:rsidRPr="00812460">
        <w:rPr>
          <w:rFonts w:ascii="Verdana" w:hAnsi="Verdana"/>
        </w:rPr>
        <w:t xml:space="preserve"> proceden de una zona sin casos de la enfermedad los últimos 6 meses.</w:t>
      </w:r>
    </w:p>
    <w:p w:rsidR="004F31C2" w:rsidRPr="001914D2" w:rsidRDefault="004F31C2" w:rsidP="001914D2">
      <w:pPr>
        <w:pStyle w:val="Prrafodelista"/>
        <w:numPr>
          <w:ilvl w:val="2"/>
          <w:numId w:val="21"/>
        </w:numPr>
        <w:rPr>
          <w:rFonts w:ascii="Verdana" w:hAnsi="Verdana"/>
        </w:rPr>
      </w:pPr>
      <w:r w:rsidRPr="001914D2">
        <w:rPr>
          <w:rFonts w:ascii="Verdana" w:hAnsi="Verdana"/>
        </w:rPr>
        <w:t>Se encuentra libre de Rabia</w:t>
      </w:r>
      <w:r w:rsidR="0046272D">
        <w:rPr>
          <w:rFonts w:ascii="Verdana" w:hAnsi="Verdana"/>
        </w:rPr>
        <w:t>.</w:t>
      </w:r>
      <w:r w:rsidR="00730BED" w:rsidRPr="001914D2">
        <w:rPr>
          <w:rFonts w:ascii="Verdana" w:hAnsi="Verdana"/>
        </w:rPr>
        <w:t xml:space="preserve"> </w:t>
      </w:r>
    </w:p>
    <w:p w:rsidR="00E8667B" w:rsidRPr="00DE72F2" w:rsidRDefault="00916C2E" w:rsidP="00E8667B">
      <w:pPr>
        <w:pStyle w:val="Prrafodelista"/>
        <w:numPr>
          <w:ilvl w:val="2"/>
          <w:numId w:val="21"/>
        </w:numPr>
        <w:spacing w:before="120" w:after="120"/>
        <w:jc w:val="both"/>
        <w:rPr>
          <w:rFonts w:ascii="Verdana" w:hAnsi="Verdana"/>
        </w:rPr>
      </w:pPr>
      <w:r w:rsidRPr="00DE72F2">
        <w:rPr>
          <w:rFonts w:ascii="Verdana" w:hAnsi="Verdana"/>
        </w:rPr>
        <w:t xml:space="preserve">Provienen de una zona libre de </w:t>
      </w:r>
      <w:proofErr w:type="spellStart"/>
      <w:r w:rsidRPr="00DE72F2">
        <w:rPr>
          <w:rFonts w:ascii="Verdana" w:hAnsi="Verdana"/>
        </w:rPr>
        <w:t>Theileriosis</w:t>
      </w:r>
      <w:proofErr w:type="spellEnd"/>
      <w:r w:rsidRPr="00DE72F2">
        <w:rPr>
          <w:rFonts w:ascii="Verdana" w:hAnsi="Verdana"/>
        </w:rPr>
        <w:t xml:space="preserve"> </w:t>
      </w:r>
      <w:r w:rsidR="004309F9">
        <w:rPr>
          <w:rFonts w:ascii="Verdana" w:hAnsi="Verdana"/>
        </w:rPr>
        <w:t>de acuerdo a las disposiciones establecidas en el Código Sanitario para los Animales Terrestres de la OIE.</w:t>
      </w:r>
    </w:p>
    <w:p w:rsidR="00E8667B" w:rsidRDefault="00E8667B" w:rsidP="00E8667B">
      <w:pPr>
        <w:pStyle w:val="Prrafodelista"/>
        <w:spacing w:before="120" w:after="120"/>
        <w:ind w:left="1790"/>
        <w:jc w:val="both"/>
        <w:rPr>
          <w:rFonts w:ascii="Verdana" w:hAnsi="Verdana"/>
        </w:rPr>
      </w:pPr>
    </w:p>
    <w:p w:rsidR="00E8667B" w:rsidRDefault="00E8667B" w:rsidP="00E8667B">
      <w:pPr>
        <w:pStyle w:val="Prrafodelista"/>
        <w:spacing w:before="120" w:after="120"/>
        <w:ind w:left="1790"/>
        <w:jc w:val="both"/>
        <w:rPr>
          <w:rFonts w:ascii="Verdana" w:hAnsi="Verdana"/>
        </w:rPr>
      </w:pPr>
    </w:p>
    <w:p w:rsidR="004F31C2" w:rsidRDefault="004F31C2" w:rsidP="00E8667B">
      <w:pPr>
        <w:pStyle w:val="Prrafodelista"/>
        <w:spacing w:before="120" w:after="120"/>
        <w:ind w:left="1790"/>
        <w:jc w:val="both"/>
        <w:rPr>
          <w:rFonts w:ascii="Verdana" w:hAnsi="Verdana"/>
        </w:rPr>
      </w:pPr>
    </w:p>
    <w:p w:rsidR="004F31C2" w:rsidRDefault="004F31C2" w:rsidP="00E8667B">
      <w:pPr>
        <w:pStyle w:val="Prrafodelista"/>
        <w:spacing w:before="120" w:after="120"/>
        <w:ind w:left="1790"/>
        <w:jc w:val="both"/>
        <w:rPr>
          <w:rFonts w:ascii="Verdana" w:hAnsi="Verdana"/>
        </w:rPr>
      </w:pPr>
    </w:p>
    <w:p w:rsidR="00F2155C" w:rsidRDefault="00F2155C" w:rsidP="00E8667B">
      <w:pPr>
        <w:pStyle w:val="Prrafodelista"/>
        <w:spacing w:before="120" w:after="120"/>
        <w:ind w:left="1790"/>
        <w:jc w:val="both"/>
        <w:rPr>
          <w:rFonts w:ascii="Verdana" w:hAnsi="Verdana"/>
        </w:rPr>
      </w:pPr>
    </w:p>
    <w:p w:rsidR="00F2155C" w:rsidRDefault="00F2155C" w:rsidP="00E8667B">
      <w:pPr>
        <w:pStyle w:val="Prrafodelista"/>
        <w:spacing w:before="120" w:after="120"/>
        <w:ind w:left="1790"/>
        <w:jc w:val="both"/>
        <w:rPr>
          <w:rFonts w:ascii="Verdana" w:hAnsi="Verdana"/>
        </w:rPr>
      </w:pPr>
    </w:p>
    <w:p w:rsidR="004F31C2" w:rsidRDefault="004F31C2" w:rsidP="00E8667B">
      <w:pPr>
        <w:pStyle w:val="Prrafodelista"/>
        <w:spacing w:before="120" w:after="120"/>
        <w:ind w:left="1790"/>
        <w:jc w:val="both"/>
        <w:rPr>
          <w:rFonts w:ascii="Verdana" w:hAnsi="Verdana"/>
        </w:rPr>
      </w:pPr>
    </w:p>
    <w:p w:rsidR="00916C2E" w:rsidRPr="00F2155C" w:rsidRDefault="00916C2E" w:rsidP="004309F9">
      <w:pPr>
        <w:spacing w:before="120" w:after="120"/>
        <w:jc w:val="both"/>
        <w:rPr>
          <w:rFonts w:ascii="Verdana" w:hAnsi="Verdana"/>
          <w:lang w:val="es-CL"/>
        </w:rPr>
      </w:pPr>
    </w:p>
    <w:p w:rsidR="007E3E97" w:rsidRDefault="009F552E" w:rsidP="00E105CC">
      <w:pPr>
        <w:pStyle w:val="Prrafodelista"/>
        <w:numPr>
          <w:ilvl w:val="1"/>
          <w:numId w:val="21"/>
        </w:numPr>
        <w:jc w:val="both"/>
        <w:rPr>
          <w:rFonts w:ascii="Verdana" w:hAnsi="Verdana" w:cs="Arial"/>
          <w:b/>
          <w:caps/>
        </w:rPr>
      </w:pPr>
      <w:r w:rsidRPr="007E3E97">
        <w:rPr>
          <w:rFonts w:ascii="Verdana" w:hAnsi="Verdana" w:cs="Arial"/>
          <w:b/>
          <w:caps/>
        </w:rPr>
        <w:t>Del ESTABLECIMIENTO DE origen de los animales</w:t>
      </w:r>
    </w:p>
    <w:p w:rsidR="00E8667B" w:rsidRDefault="00E8667B" w:rsidP="00E8667B">
      <w:pPr>
        <w:pStyle w:val="Prrafodelista"/>
        <w:ind w:left="1571"/>
        <w:jc w:val="both"/>
        <w:rPr>
          <w:rFonts w:ascii="Verdana" w:hAnsi="Verdana" w:cs="Arial"/>
          <w:b/>
          <w:caps/>
        </w:rPr>
      </w:pPr>
    </w:p>
    <w:p w:rsidR="00FD4137" w:rsidRDefault="00876ED1" w:rsidP="00812460">
      <w:pPr>
        <w:pStyle w:val="Prrafodelista"/>
        <w:numPr>
          <w:ilvl w:val="2"/>
          <w:numId w:val="21"/>
        </w:num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N</w:t>
      </w:r>
      <w:r w:rsidR="003560D3">
        <w:rPr>
          <w:rFonts w:ascii="Verdana" w:hAnsi="Verdana" w:cs="Arial"/>
        </w:rPr>
        <w:t>o ha estado sometido</w:t>
      </w:r>
      <w:r w:rsidR="007E3E97" w:rsidRPr="002308A4">
        <w:rPr>
          <w:rFonts w:ascii="Verdana" w:hAnsi="Verdana" w:cs="Arial"/>
        </w:rPr>
        <w:t xml:space="preserve"> a restricciones sanitarias por enfermedades infectocontagiosas de notificación obligatoria de los bovinos y no han sido sometidos a restricciones sanitarias por parte de la autoridad competente </w:t>
      </w:r>
      <w:r>
        <w:rPr>
          <w:rFonts w:ascii="Verdana" w:hAnsi="Verdana" w:cs="Arial"/>
        </w:rPr>
        <w:t xml:space="preserve">durante </w:t>
      </w:r>
      <w:r w:rsidR="007E3E97" w:rsidRPr="002308A4">
        <w:rPr>
          <w:rFonts w:ascii="Verdana" w:hAnsi="Verdana" w:cs="Arial"/>
        </w:rPr>
        <w:t>los últimos 24 meses anteriores al embarque.</w:t>
      </w:r>
    </w:p>
    <w:p w:rsidR="00E8667B" w:rsidRPr="008A1D79" w:rsidRDefault="00E8667B" w:rsidP="00E8667B">
      <w:pPr>
        <w:ind w:left="710"/>
        <w:jc w:val="both"/>
        <w:rPr>
          <w:rFonts w:ascii="Verdana" w:hAnsi="Verdana" w:cs="Arial"/>
          <w:lang w:val="es-CL"/>
        </w:rPr>
      </w:pPr>
    </w:p>
    <w:p w:rsidR="00A22225" w:rsidRPr="002775E8" w:rsidRDefault="00A22225" w:rsidP="00812460">
      <w:pPr>
        <w:pStyle w:val="Prrafodelista"/>
        <w:numPr>
          <w:ilvl w:val="2"/>
          <w:numId w:val="21"/>
        </w:numPr>
        <w:jc w:val="both"/>
        <w:rPr>
          <w:rFonts w:ascii="Verdana" w:hAnsi="Verdana" w:cs="Arial"/>
        </w:rPr>
      </w:pPr>
      <w:r w:rsidRPr="00A22225">
        <w:rPr>
          <w:rFonts w:ascii="Verdana" w:hAnsi="Verdana" w:cs="Arial"/>
        </w:rPr>
        <w:t>Para enfermedades transmitidas por vectores</w:t>
      </w:r>
      <w:r w:rsidR="00CA1956">
        <w:rPr>
          <w:rFonts w:ascii="Verdana" w:hAnsi="Verdana" w:cs="Arial"/>
        </w:rPr>
        <w:t xml:space="preserve">, </w:t>
      </w:r>
      <w:r w:rsidRPr="00A22225">
        <w:rPr>
          <w:rFonts w:ascii="Verdana" w:hAnsi="Verdana" w:cs="Arial"/>
        </w:rPr>
        <w:t xml:space="preserve"> mantiene y aplica un programa de control contra vectores y es evaluado en forma permanente por el Médico Veterinario responsable del establecimiento y supervisado por el Médico Veterinario Oficial.</w:t>
      </w:r>
    </w:p>
    <w:p w:rsidR="002775E8" w:rsidRPr="009C158E" w:rsidRDefault="00876ED1" w:rsidP="00812460">
      <w:pPr>
        <w:pStyle w:val="Prrafodelista"/>
        <w:numPr>
          <w:ilvl w:val="2"/>
          <w:numId w:val="21"/>
        </w:numPr>
        <w:spacing w:before="360" w:after="240"/>
        <w:jc w:val="both"/>
        <w:rPr>
          <w:rFonts w:ascii="Verdana" w:hAnsi="Verdana" w:cs="Arial"/>
          <w:caps/>
        </w:rPr>
      </w:pPr>
      <w:r>
        <w:rPr>
          <w:rFonts w:ascii="Verdana" w:hAnsi="Verdana" w:cs="Arial"/>
        </w:rPr>
        <w:t>S</w:t>
      </w:r>
      <w:r w:rsidR="00274062" w:rsidRPr="00273C93">
        <w:rPr>
          <w:rFonts w:ascii="Verdana" w:hAnsi="Verdana" w:cs="Arial"/>
        </w:rPr>
        <w:t xml:space="preserve">e encuentra </w:t>
      </w:r>
      <w:r w:rsidR="00B24F69" w:rsidRPr="00273C93">
        <w:rPr>
          <w:rFonts w:ascii="Verdana" w:hAnsi="Verdana" w:cs="Arial"/>
        </w:rPr>
        <w:t xml:space="preserve">libre de </w:t>
      </w:r>
      <w:r w:rsidR="0029442F" w:rsidRPr="00273C93">
        <w:rPr>
          <w:rFonts w:ascii="Verdana" w:hAnsi="Verdana" w:cs="Arial"/>
        </w:rPr>
        <w:t>B</w:t>
      </w:r>
      <w:r w:rsidR="005C245E" w:rsidRPr="00273C93">
        <w:rPr>
          <w:rFonts w:ascii="Verdana" w:hAnsi="Verdana" w:cs="Arial"/>
        </w:rPr>
        <w:t>rucelosis</w:t>
      </w:r>
      <w:r w:rsidR="00D965F7">
        <w:rPr>
          <w:rFonts w:ascii="Verdana" w:hAnsi="Verdana" w:cs="Arial"/>
        </w:rPr>
        <w:t xml:space="preserve"> y</w:t>
      </w:r>
      <w:r w:rsidR="005C245E" w:rsidRPr="00273C93">
        <w:rPr>
          <w:rFonts w:ascii="Verdana" w:hAnsi="Verdana" w:cs="Arial"/>
        </w:rPr>
        <w:t xml:space="preserve"> </w:t>
      </w:r>
      <w:r w:rsidR="0029442F" w:rsidRPr="00273C93">
        <w:rPr>
          <w:rFonts w:ascii="Verdana" w:hAnsi="Verdana" w:cs="Arial"/>
        </w:rPr>
        <w:t>T</w:t>
      </w:r>
      <w:r w:rsidR="005C245E" w:rsidRPr="00273C93">
        <w:rPr>
          <w:rFonts w:ascii="Verdana" w:hAnsi="Verdana" w:cs="Arial"/>
        </w:rPr>
        <w:t>uberculosis</w:t>
      </w:r>
      <w:r w:rsidR="008F7B5B" w:rsidRPr="00273C93">
        <w:rPr>
          <w:rFonts w:ascii="Verdana" w:hAnsi="Verdana" w:cs="Arial"/>
        </w:rPr>
        <w:t xml:space="preserve"> </w:t>
      </w:r>
      <w:r w:rsidR="00B24F69" w:rsidRPr="00273C93">
        <w:rPr>
          <w:rFonts w:ascii="Verdana" w:hAnsi="Verdana" w:cs="Arial"/>
        </w:rPr>
        <w:t>de acuerdo a las di</w:t>
      </w:r>
      <w:r w:rsidR="000E6312" w:rsidRPr="00273C93">
        <w:rPr>
          <w:rFonts w:ascii="Verdana" w:hAnsi="Verdana" w:cs="Arial"/>
        </w:rPr>
        <w:t xml:space="preserve">sposiciones establecidas en el Código Sanitario </w:t>
      </w:r>
      <w:r w:rsidR="00B26EB0" w:rsidRPr="00273C93">
        <w:rPr>
          <w:rFonts w:ascii="Verdana" w:hAnsi="Verdana" w:cs="Arial"/>
        </w:rPr>
        <w:t xml:space="preserve">para los Animales </w:t>
      </w:r>
      <w:r w:rsidR="000E6312" w:rsidRPr="00273C93">
        <w:rPr>
          <w:rFonts w:ascii="Verdana" w:hAnsi="Verdana" w:cs="Arial"/>
        </w:rPr>
        <w:t>T</w:t>
      </w:r>
      <w:r w:rsidR="00B24F69" w:rsidRPr="00273C93">
        <w:rPr>
          <w:rFonts w:ascii="Verdana" w:hAnsi="Verdana" w:cs="Arial"/>
        </w:rPr>
        <w:t>errestre</w:t>
      </w:r>
      <w:r w:rsidR="00B26EB0" w:rsidRPr="00273C93">
        <w:rPr>
          <w:rFonts w:ascii="Verdana" w:hAnsi="Verdana" w:cs="Arial"/>
        </w:rPr>
        <w:t>s</w:t>
      </w:r>
      <w:r w:rsidR="00B24F69" w:rsidRPr="00273C93">
        <w:rPr>
          <w:rFonts w:ascii="Verdana" w:hAnsi="Verdana" w:cs="Arial"/>
        </w:rPr>
        <w:t xml:space="preserve"> de la Organización Mundial de Sanidad Animal (OIE)</w:t>
      </w:r>
      <w:r w:rsidR="00B26EB0" w:rsidRPr="00273C93">
        <w:rPr>
          <w:rFonts w:ascii="Verdana" w:hAnsi="Verdana" w:cs="Arial"/>
        </w:rPr>
        <w:t>,</w:t>
      </w:r>
      <w:r w:rsidR="00B24F69" w:rsidRPr="00273C93">
        <w:rPr>
          <w:rFonts w:ascii="Verdana" w:hAnsi="Verdana" w:cs="Arial"/>
        </w:rPr>
        <w:t xml:space="preserve"> para cada una de ellas.</w:t>
      </w:r>
    </w:p>
    <w:p w:rsidR="00273C93" w:rsidRPr="00D965F7" w:rsidRDefault="00876ED1" w:rsidP="00812460">
      <w:pPr>
        <w:pStyle w:val="Prrafodelista"/>
        <w:numPr>
          <w:ilvl w:val="2"/>
          <w:numId w:val="21"/>
        </w:numPr>
        <w:spacing w:before="360" w:after="24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S</w:t>
      </w:r>
      <w:r w:rsidR="009C158E">
        <w:rPr>
          <w:rFonts w:ascii="Verdana" w:hAnsi="Verdana" w:cs="Arial"/>
        </w:rPr>
        <w:t xml:space="preserve">e encuentra libre de </w:t>
      </w:r>
      <w:proofErr w:type="spellStart"/>
      <w:r w:rsidR="009C158E">
        <w:rPr>
          <w:rFonts w:ascii="Verdana" w:hAnsi="Verdana" w:cs="Arial"/>
        </w:rPr>
        <w:t>Leucosis</w:t>
      </w:r>
      <w:proofErr w:type="spellEnd"/>
      <w:r w:rsidR="00273C93" w:rsidRPr="00273C93">
        <w:rPr>
          <w:rFonts w:ascii="Verdana" w:hAnsi="Verdana" w:cs="Arial"/>
        </w:rPr>
        <w:t xml:space="preserve"> de acuerdo a las disposiciones establecidas en el Código Sanitario para los Animales Terrestres de la Organización Mundial de Sanidad Animal (OIE), o </w:t>
      </w:r>
      <w:r w:rsidR="00D965F7">
        <w:rPr>
          <w:rFonts w:ascii="Verdana" w:hAnsi="Verdana" w:cs="Arial"/>
        </w:rPr>
        <w:t xml:space="preserve">no se han diagnosticado casos clínicos ni serológicos durante los últimos 2 años y </w:t>
      </w:r>
      <w:r w:rsidR="00D965F7" w:rsidRPr="00D965F7">
        <w:rPr>
          <w:rFonts w:ascii="Verdana" w:hAnsi="Verdana" w:cs="Arial"/>
        </w:rPr>
        <w:t xml:space="preserve">no se introdujo en dichos rebaños, ningún </w:t>
      </w:r>
      <w:r w:rsidR="00D965F7">
        <w:rPr>
          <w:rFonts w:ascii="Verdana" w:hAnsi="Verdana" w:cs="Arial"/>
        </w:rPr>
        <w:t>bovino</w:t>
      </w:r>
      <w:r w:rsidR="00D965F7" w:rsidRPr="00D965F7">
        <w:rPr>
          <w:rFonts w:ascii="Verdana" w:hAnsi="Verdana" w:cs="Arial"/>
        </w:rPr>
        <w:t xml:space="preserve"> de condición sanitaria inferior durante ese período.</w:t>
      </w:r>
    </w:p>
    <w:p w:rsidR="004F31C2" w:rsidRPr="004F31C2" w:rsidRDefault="00876ED1" w:rsidP="00812460">
      <w:pPr>
        <w:pStyle w:val="Prrafodelista"/>
        <w:numPr>
          <w:ilvl w:val="2"/>
          <w:numId w:val="21"/>
        </w:numPr>
        <w:spacing w:before="360" w:after="240"/>
        <w:jc w:val="both"/>
        <w:rPr>
          <w:rFonts w:ascii="Verdana" w:hAnsi="Verdana" w:cs="Arial"/>
          <w:caps/>
        </w:rPr>
      </w:pPr>
      <w:r>
        <w:rPr>
          <w:rFonts w:ascii="Verdana" w:hAnsi="Verdana" w:cs="Arial"/>
        </w:rPr>
        <w:t>L</w:t>
      </w:r>
      <w:r w:rsidR="00C4378B" w:rsidRPr="00812460">
        <w:rPr>
          <w:rFonts w:ascii="Verdana" w:hAnsi="Verdana" w:cs="Arial"/>
        </w:rPr>
        <w:t>os animales no han sido vacunados para Fiebre Aftos</w:t>
      </w:r>
      <w:r w:rsidR="00A22225" w:rsidRPr="00812460">
        <w:rPr>
          <w:rFonts w:ascii="Verdana" w:hAnsi="Verdana" w:cs="Arial"/>
        </w:rPr>
        <w:t>a</w:t>
      </w:r>
      <w:r w:rsidR="004F31C2">
        <w:rPr>
          <w:rFonts w:ascii="Verdana" w:hAnsi="Verdana" w:cs="Arial"/>
        </w:rPr>
        <w:t>.</w:t>
      </w:r>
      <w:r w:rsidR="00C4378B" w:rsidRPr="00812460">
        <w:rPr>
          <w:rFonts w:ascii="Verdana" w:hAnsi="Verdana" w:cs="Arial"/>
        </w:rPr>
        <w:t xml:space="preserve"> </w:t>
      </w:r>
    </w:p>
    <w:p w:rsidR="005E76B6" w:rsidRPr="00916C2E" w:rsidRDefault="00876ED1" w:rsidP="00812460">
      <w:pPr>
        <w:pStyle w:val="Prrafodelista"/>
        <w:numPr>
          <w:ilvl w:val="2"/>
          <w:numId w:val="21"/>
        </w:numPr>
        <w:jc w:val="both"/>
        <w:rPr>
          <w:rFonts w:ascii="Verdana" w:hAnsi="Verdana" w:cs="Arial"/>
          <w:caps/>
        </w:rPr>
      </w:pPr>
      <w:r>
        <w:rPr>
          <w:rFonts w:ascii="Verdana" w:hAnsi="Verdana" w:cs="Arial"/>
        </w:rPr>
        <w:t>N</w:t>
      </w:r>
      <w:r w:rsidR="005E76B6" w:rsidRPr="00812460">
        <w:rPr>
          <w:rFonts w:ascii="Verdana" w:hAnsi="Verdana" w:cs="Arial"/>
        </w:rPr>
        <w:t>o se han diagnosticado casos clínicos ni serológicos</w:t>
      </w:r>
      <w:r w:rsidR="00282C99" w:rsidRPr="00812460">
        <w:rPr>
          <w:rFonts w:ascii="Verdana" w:hAnsi="Verdana" w:cs="Arial"/>
        </w:rPr>
        <w:t xml:space="preserve"> </w:t>
      </w:r>
      <w:r w:rsidR="005E76B6" w:rsidRPr="00812460">
        <w:rPr>
          <w:rFonts w:ascii="Verdana" w:hAnsi="Verdana" w:cs="Arial"/>
        </w:rPr>
        <w:t>de</w:t>
      </w:r>
      <w:r w:rsidR="00C345BC" w:rsidRPr="00812460">
        <w:rPr>
          <w:rFonts w:ascii="Verdana" w:hAnsi="Verdana" w:cs="Arial"/>
        </w:rPr>
        <w:t xml:space="preserve"> </w:t>
      </w:r>
      <w:proofErr w:type="spellStart"/>
      <w:r w:rsidR="00644A9E" w:rsidRPr="00F2155C">
        <w:rPr>
          <w:rFonts w:ascii="Verdana" w:hAnsi="Verdana" w:cs="Arial"/>
        </w:rPr>
        <w:t>A</w:t>
      </w:r>
      <w:r w:rsidR="00C345BC" w:rsidRPr="00F2155C">
        <w:rPr>
          <w:rFonts w:ascii="Verdana" w:hAnsi="Verdana" w:cs="Arial"/>
        </w:rPr>
        <w:t>naplasmosis</w:t>
      </w:r>
      <w:proofErr w:type="spellEnd"/>
      <w:r w:rsidR="00B62703" w:rsidRPr="00812460">
        <w:rPr>
          <w:rFonts w:ascii="Verdana" w:hAnsi="Verdana" w:cs="Arial"/>
        </w:rPr>
        <w:t xml:space="preserve"> </w:t>
      </w:r>
      <w:r w:rsidR="005E76B6" w:rsidRPr="00812460">
        <w:rPr>
          <w:rFonts w:ascii="Verdana" w:hAnsi="Verdana" w:cs="Arial"/>
        </w:rPr>
        <w:t>durante los</w:t>
      </w:r>
      <w:r w:rsidR="00C345BC" w:rsidRPr="00812460">
        <w:rPr>
          <w:rFonts w:ascii="Verdana" w:hAnsi="Verdana" w:cs="Arial"/>
        </w:rPr>
        <w:t xml:space="preserve"> últimos 12 meses </w:t>
      </w:r>
      <w:r w:rsidR="005E76B6" w:rsidRPr="00812460">
        <w:rPr>
          <w:rFonts w:ascii="Verdana" w:hAnsi="Verdana" w:cs="Arial"/>
        </w:rPr>
        <w:t xml:space="preserve">y no se introdujo en dichos rebaños, ningún </w:t>
      </w:r>
      <w:r w:rsidR="00B62703" w:rsidRPr="00812460">
        <w:rPr>
          <w:rFonts w:ascii="Verdana" w:hAnsi="Verdana" w:cs="Arial"/>
        </w:rPr>
        <w:t>bovino</w:t>
      </w:r>
      <w:r w:rsidR="005E76B6" w:rsidRPr="00812460">
        <w:rPr>
          <w:rFonts w:ascii="Verdana" w:hAnsi="Verdana" w:cs="Arial"/>
        </w:rPr>
        <w:t xml:space="preserve"> de condición sanitaria inferior durante ese período.</w:t>
      </w:r>
    </w:p>
    <w:p w:rsidR="00916C2E" w:rsidRPr="00F2155C" w:rsidRDefault="00876ED1" w:rsidP="004D544A">
      <w:pPr>
        <w:pStyle w:val="Prrafodelista"/>
        <w:numPr>
          <w:ilvl w:val="2"/>
          <w:numId w:val="21"/>
        </w:num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Los animales p</w:t>
      </w:r>
      <w:r w:rsidR="00916C2E" w:rsidRPr="00F2155C">
        <w:rPr>
          <w:rFonts w:ascii="Verdana" w:hAnsi="Verdana" w:cs="Arial"/>
        </w:rPr>
        <w:t xml:space="preserve">roceden de un establecimiento sin casos </w:t>
      </w:r>
      <w:r w:rsidR="004D544A" w:rsidRPr="00F2155C">
        <w:rPr>
          <w:rFonts w:ascii="Verdana" w:hAnsi="Verdana" w:cs="Arial"/>
        </w:rPr>
        <w:t xml:space="preserve">clínicos </w:t>
      </w:r>
      <w:r w:rsidR="00916C2E" w:rsidRPr="00F2155C">
        <w:rPr>
          <w:rFonts w:ascii="Verdana" w:hAnsi="Verdana" w:cs="Arial"/>
        </w:rPr>
        <w:t xml:space="preserve">de </w:t>
      </w:r>
      <w:proofErr w:type="spellStart"/>
      <w:r w:rsidR="00090F54" w:rsidRPr="00F2155C">
        <w:rPr>
          <w:rFonts w:ascii="Verdana" w:hAnsi="Verdana" w:cs="Arial"/>
        </w:rPr>
        <w:t>Trichomoniasis</w:t>
      </w:r>
      <w:proofErr w:type="spellEnd"/>
      <w:r w:rsidR="008176B8" w:rsidRPr="00F2155C">
        <w:rPr>
          <w:rFonts w:ascii="Verdana" w:hAnsi="Verdana" w:cs="Arial"/>
        </w:rPr>
        <w:t xml:space="preserve"> de acuerdo a lo establecido por  la OIE</w:t>
      </w:r>
      <w:r>
        <w:rPr>
          <w:rFonts w:ascii="Verdana" w:hAnsi="Verdana" w:cs="Arial"/>
        </w:rPr>
        <w:t>.</w:t>
      </w:r>
    </w:p>
    <w:p w:rsidR="00E8667B" w:rsidRPr="00161D28" w:rsidRDefault="00046E3C" w:rsidP="001914D2">
      <w:pPr>
        <w:pStyle w:val="Prrafodelista"/>
        <w:numPr>
          <w:ilvl w:val="2"/>
          <w:numId w:val="21"/>
        </w:numPr>
        <w:spacing w:before="360" w:after="240"/>
        <w:jc w:val="both"/>
        <w:rPr>
          <w:rFonts w:ascii="Verdana" w:hAnsi="Verdana" w:cs="Arial"/>
          <w:caps/>
        </w:rPr>
      </w:pPr>
      <w:r w:rsidRPr="00812460">
        <w:rPr>
          <w:rFonts w:ascii="Verdana" w:hAnsi="Verdana" w:cs="Arial"/>
        </w:rPr>
        <w:t>Los animales deben provenir de un</w:t>
      </w:r>
      <w:r w:rsidR="000D53D3" w:rsidRPr="00812460">
        <w:rPr>
          <w:rFonts w:ascii="Verdana" w:hAnsi="Verdana" w:cs="Arial"/>
        </w:rPr>
        <w:t xml:space="preserve"> establecimiento sin casos </w:t>
      </w:r>
      <w:r w:rsidRPr="00812460">
        <w:rPr>
          <w:rFonts w:ascii="Verdana" w:hAnsi="Verdana" w:cs="Arial"/>
        </w:rPr>
        <w:t xml:space="preserve">clínicos </w:t>
      </w:r>
      <w:r w:rsidR="000D53D3" w:rsidRPr="00812460">
        <w:rPr>
          <w:rFonts w:ascii="Verdana" w:hAnsi="Verdana" w:cs="Arial"/>
        </w:rPr>
        <w:t xml:space="preserve">de Paratuberculosis por un período </w:t>
      </w:r>
      <w:r w:rsidRPr="00812460">
        <w:rPr>
          <w:rFonts w:ascii="Verdana" w:hAnsi="Verdana" w:cs="Arial"/>
        </w:rPr>
        <w:t xml:space="preserve">de </w:t>
      </w:r>
      <w:r w:rsidR="00AB1273" w:rsidRPr="00812460">
        <w:rPr>
          <w:rFonts w:ascii="Verdana" w:hAnsi="Verdana" w:cs="Arial"/>
        </w:rPr>
        <w:t>veinticuatro (</w:t>
      </w:r>
      <w:r w:rsidR="000D53D3" w:rsidRPr="00812460">
        <w:rPr>
          <w:rFonts w:ascii="Verdana" w:hAnsi="Verdana" w:cs="Arial"/>
        </w:rPr>
        <w:t>2</w:t>
      </w:r>
      <w:r w:rsidRPr="00812460">
        <w:rPr>
          <w:rFonts w:ascii="Verdana" w:hAnsi="Verdana" w:cs="Arial"/>
        </w:rPr>
        <w:t>4</w:t>
      </w:r>
      <w:r w:rsidR="00AB1273" w:rsidRPr="00812460">
        <w:rPr>
          <w:rFonts w:ascii="Verdana" w:hAnsi="Verdana" w:cs="Arial"/>
        </w:rPr>
        <w:t>)</w:t>
      </w:r>
      <w:r w:rsidR="000D53D3" w:rsidRPr="00812460">
        <w:rPr>
          <w:rFonts w:ascii="Verdana" w:hAnsi="Verdana" w:cs="Arial"/>
        </w:rPr>
        <w:t xml:space="preserve"> </w:t>
      </w:r>
      <w:r w:rsidRPr="00812460">
        <w:rPr>
          <w:rFonts w:ascii="Verdana" w:hAnsi="Verdana" w:cs="Arial"/>
        </w:rPr>
        <w:t>meses previos al embarque</w:t>
      </w:r>
      <w:r w:rsidR="004E1282" w:rsidRPr="00812460">
        <w:rPr>
          <w:rFonts w:ascii="Verdana" w:hAnsi="Verdana" w:cs="Arial"/>
        </w:rPr>
        <w:t xml:space="preserve"> y negativo a las pruebas diagnósticas.</w:t>
      </w:r>
      <w:r w:rsidR="001914D2" w:rsidRPr="001914D2">
        <w:rPr>
          <w:rFonts w:ascii="Verdana" w:hAnsi="Verdana" w:cs="Arial"/>
        </w:rPr>
        <w:t xml:space="preserve"> </w:t>
      </w:r>
    </w:p>
    <w:p w:rsidR="00161D28" w:rsidRDefault="00161D28" w:rsidP="00161D28">
      <w:pPr>
        <w:pStyle w:val="Prrafodelista"/>
        <w:spacing w:before="360" w:after="240"/>
        <w:ind w:left="1790"/>
        <w:jc w:val="both"/>
        <w:rPr>
          <w:rFonts w:ascii="Verdana" w:hAnsi="Verdana" w:cs="Arial"/>
          <w:caps/>
        </w:rPr>
      </w:pPr>
    </w:p>
    <w:p w:rsidR="00161286" w:rsidRPr="001914D2" w:rsidRDefault="00161286" w:rsidP="00161D28">
      <w:pPr>
        <w:pStyle w:val="Prrafodelista"/>
        <w:spacing w:before="360" w:after="240"/>
        <w:ind w:left="1790"/>
        <w:jc w:val="both"/>
        <w:rPr>
          <w:rFonts w:ascii="Verdana" w:hAnsi="Verdana" w:cs="Arial"/>
          <w:caps/>
        </w:rPr>
      </w:pPr>
    </w:p>
    <w:p w:rsidR="003572F3" w:rsidRPr="00E105CC" w:rsidRDefault="00B24F69" w:rsidP="00E105CC">
      <w:pPr>
        <w:pStyle w:val="Prrafodelista"/>
        <w:numPr>
          <w:ilvl w:val="1"/>
          <w:numId w:val="21"/>
        </w:numPr>
        <w:spacing w:before="360" w:after="240"/>
        <w:jc w:val="both"/>
        <w:rPr>
          <w:rFonts w:ascii="Verdana" w:hAnsi="Verdana" w:cs="Arial"/>
          <w:b/>
          <w:caps/>
        </w:rPr>
      </w:pPr>
      <w:r w:rsidRPr="00E105CC">
        <w:rPr>
          <w:rFonts w:ascii="Verdana" w:hAnsi="Verdana" w:cs="Arial"/>
          <w:b/>
          <w:caps/>
        </w:rPr>
        <w:t>de las condiciones de LOS ANIMALES</w:t>
      </w:r>
      <w:r w:rsidR="00994ABB" w:rsidRPr="00E105CC">
        <w:rPr>
          <w:rFonts w:ascii="Verdana" w:hAnsi="Verdana" w:cs="Arial"/>
          <w:b/>
          <w:caps/>
        </w:rPr>
        <w:t xml:space="preserve"> </w:t>
      </w:r>
      <w:r w:rsidR="00F80564" w:rsidRPr="00E105CC">
        <w:rPr>
          <w:rFonts w:ascii="Verdana" w:hAnsi="Verdana" w:cs="Arial"/>
          <w:b/>
          <w:caps/>
        </w:rPr>
        <w:t xml:space="preserve">exportables </w:t>
      </w:r>
      <w:r w:rsidR="00994ABB" w:rsidRPr="00E105CC">
        <w:rPr>
          <w:rFonts w:ascii="Verdana" w:hAnsi="Verdana" w:cs="Arial"/>
          <w:b/>
          <w:caps/>
        </w:rPr>
        <w:t>y del pre</w:t>
      </w:r>
      <w:r w:rsidR="00F80564" w:rsidRPr="00E105CC">
        <w:rPr>
          <w:rFonts w:ascii="Verdana" w:hAnsi="Verdana" w:cs="Arial"/>
          <w:b/>
          <w:caps/>
        </w:rPr>
        <w:t>-</w:t>
      </w:r>
      <w:r w:rsidR="00994ABB" w:rsidRPr="00E105CC">
        <w:rPr>
          <w:rFonts w:ascii="Verdana" w:hAnsi="Verdana" w:cs="Arial"/>
          <w:b/>
          <w:caps/>
        </w:rPr>
        <w:t>embarque</w:t>
      </w:r>
    </w:p>
    <w:p w:rsidR="003572F3" w:rsidRPr="00AD51AD" w:rsidRDefault="00B24F69" w:rsidP="00AD51AD">
      <w:pPr>
        <w:pStyle w:val="Prrafodelista"/>
        <w:numPr>
          <w:ilvl w:val="2"/>
          <w:numId w:val="21"/>
        </w:numPr>
        <w:spacing w:before="360" w:after="240"/>
        <w:jc w:val="both"/>
        <w:rPr>
          <w:rFonts w:ascii="Verdana" w:hAnsi="Verdana" w:cs="Arial"/>
          <w:b/>
          <w:caps/>
        </w:rPr>
      </w:pPr>
      <w:r w:rsidRPr="00AD51AD">
        <w:rPr>
          <w:rFonts w:ascii="Verdana" w:hAnsi="Verdana"/>
        </w:rPr>
        <w:t xml:space="preserve">Los </w:t>
      </w:r>
      <w:r w:rsidR="00E90E6A" w:rsidRPr="00AD51AD">
        <w:rPr>
          <w:rFonts w:ascii="Verdana" w:hAnsi="Verdana"/>
        </w:rPr>
        <w:t>bovinos</w:t>
      </w:r>
      <w:r w:rsidR="005E76B6" w:rsidRPr="00AD51AD">
        <w:rPr>
          <w:rFonts w:ascii="Verdana" w:hAnsi="Verdana"/>
        </w:rPr>
        <w:t xml:space="preserve"> </w:t>
      </w:r>
      <w:r w:rsidR="00A6011D" w:rsidRPr="00AD51AD">
        <w:rPr>
          <w:rFonts w:ascii="Verdana" w:hAnsi="Verdana"/>
        </w:rPr>
        <w:t>han nacido o</w:t>
      </w:r>
      <w:r w:rsidR="00BB6BD0" w:rsidRPr="00AD51AD">
        <w:rPr>
          <w:rFonts w:ascii="Verdana" w:hAnsi="Verdana"/>
        </w:rPr>
        <w:t xml:space="preserve"> </w:t>
      </w:r>
      <w:r w:rsidR="00A6011D" w:rsidRPr="00AD51AD">
        <w:rPr>
          <w:rFonts w:ascii="Verdana" w:hAnsi="Verdana"/>
        </w:rPr>
        <w:t xml:space="preserve">permanecido durante </w:t>
      </w:r>
      <w:r w:rsidRPr="00AD51AD">
        <w:rPr>
          <w:rFonts w:ascii="Verdana" w:hAnsi="Verdana"/>
        </w:rPr>
        <w:t xml:space="preserve">a lo menos </w:t>
      </w:r>
      <w:r w:rsidR="00F3020E" w:rsidRPr="00AD51AD">
        <w:rPr>
          <w:rFonts w:ascii="Verdana" w:hAnsi="Verdana"/>
        </w:rPr>
        <w:t>6</w:t>
      </w:r>
      <w:r w:rsidR="00C3342B">
        <w:rPr>
          <w:rFonts w:ascii="Verdana" w:hAnsi="Verdana"/>
        </w:rPr>
        <w:t xml:space="preserve"> </w:t>
      </w:r>
      <w:r w:rsidR="00E243F3" w:rsidRPr="00AD51AD">
        <w:rPr>
          <w:rFonts w:ascii="Verdana" w:hAnsi="Verdana"/>
        </w:rPr>
        <w:t>meses</w:t>
      </w:r>
      <w:r w:rsidRPr="00AD51AD">
        <w:rPr>
          <w:rFonts w:ascii="Verdana" w:hAnsi="Verdana"/>
        </w:rPr>
        <w:t xml:space="preserve"> anteriores a la exportación</w:t>
      </w:r>
      <w:r w:rsidR="00BB6BD0" w:rsidRPr="00AD51AD">
        <w:rPr>
          <w:rFonts w:ascii="Verdana" w:hAnsi="Verdana"/>
        </w:rPr>
        <w:t xml:space="preserve"> con destino a Chile</w:t>
      </w:r>
      <w:r w:rsidR="003572F3" w:rsidRPr="00AD51AD">
        <w:rPr>
          <w:rFonts w:ascii="Verdana" w:hAnsi="Verdana"/>
        </w:rPr>
        <w:t>,</w:t>
      </w:r>
      <w:r w:rsidR="00A6011D" w:rsidRPr="00AD51AD">
        <w:rPr>
          <w:rFonts w:ascii="Verdana" w:hAnsi="Verdana"/>
        </w:rPr>
        <w:t xml:space="preserve"> en un país o zona </w:t>
      </w:r>
      <w:r w:rsidR="003572F3" w:rsidRPr="00AD51AD">
        <w:rPr>
          <w:rFonts w:ascii="Verdana" w:hAnsi="Verdana"/>
        </w:rPr>
        <w:t xml:space="preserve">y establecimiento </w:t>
      </w:r>
      <w:r w:rsidR="00A6011D" w:rsidRPr="00AD51AD">
        <w:rPr>
          <w:rFonts w:ascii="Verdana" w:hAnsi="Verdana"/>
        </w:rPr>
        <w:t xml:space="preserve">que cumple con lo establecido en </w:t>
      </w:r>
      <w:r w:rsidR="00371123" w:rsidRPr="00AD51AD">
        <w:rPr>
          <w:rFonts w:ascii="Verdana" w:hAnsi="Verdana"/>
        </w:rPr>
        <w:t xml:space="preserve"> los numerales </w:t>
      </w:r>
      <w:r w:rsidR="00A6011D" w:rsidRPr="00AD51AD">
        <w:rPr>
          <w:rFonts w:ascii="Verdana" w:hAnsi="Verdana"/>
        </w:rPr>
        <w:t>1</w:t>
      </w:r>
      <w:r w:rsidR="00B26EB0" w:rsidRPr="00AD51AD">
        <w:rPr>
          <w:rFonts w:ascii="Verdana" w:hAnsi="Verdana"/>
        </w:rPr>
        <w:t>.1</w:t>
      </w:r>
      <w:r w:rsidR="009B7851" w:rsidRPr="00AD51AD">
        <w:rPr>
          <w:rFonts w:ascii="Verdana" w:hAnsi="Verdana"/>
        </w:rPr>
        <w:t xml:space="preserve"> y 1.2</w:t>
      </w:r>
      <w:r w:rsidR="00875B3B" w:rsidRPr="00AD51AD">
        <w:rPr>
          <w:rFonts w:ascii="Verdana" w:hAnsi="Verdana"/>
        </w:rPr>
        <w:t xml:space="preserve"> de </w:t>
      </w:r>
      <w:r w:rsidR="009F7292" w:rsidRPr="00AD51AD">
        <w:rPr>
          <w:rFonts w:ascii="Verdana" w:hAnsi="Verdana"/>
        </w:rPr>
        <w:t>la presente resolución</w:t>
      </w:r>
      <w:r w:rsidR="00A6011D" w:rsidRPr="00AD51AD">
        <w:rPr>
          <w:rFonts w:ascii="Verdana" w:hAnsi="Verdana"/>
        </w:rPr>
        <w:t>.</w:t>
      </w:r>
    </w:p>
    <w:p w:rsidR="006C3943" w:rsidRPr="00AD51AD" w:rsidRDefault="006C3943" w:rsidP="00AD51AD">
      <w:pPr>
        <w:pStyle w:val="Prrafodelista"/>
        <w:numPr>
          <w:ilvl w:val="2"/>
          <w:numId w:val="21"/>
        </w:numPr>
        <w:jc w:val="both"/>
        <w:rPr>
          <w:rFonts w:ascii="Verdana" w:hAnsi="Verdana" w:cs="Arial"/>
        </w:rPr>
      </w:pPr>
      <w:r w:rsidRPr="00AD51AD">
        <w:rPr>
          <w:rFonts w:ascii="Verdana" w:hAnsi="Verdana" w:cs="Arial"/>
        </w:rPr>
        <w:t xml:space="preserve">Los animales permanecieron desde su nacimiento, o durante los 28 últimos días, en una explotación en la que no fue declarado oficialmente ningún caso de </w:t>
      </w:r>
      <w:r w:rsidR="004F31C2">
        <w:rPr>
          <w:rFonts w:ascii="Verdana" w:hAnsi="Verdana" w:cs="Arial"/>
        </w:rPr>
        <w:t>Dermatosis Nodular C</w:t>
      </w:r>
      <w:r w:rsidRPr="00AD51AD">
        <w:rPr>
          <w:rFonts w:ascii="Verdana" w:hAnsi="Verdana" w:cs="Arial"/>
        </w:rPr>
        <w:t>ontagiosa durante ese período, o bien permanecieron en una estación de cuarentena durante los 28 días anteriores al embarque.</w:t>
      </w:r>
    </w:p>
    <w:p w:rsidR="006C3943" w:rsidRPr="00E105CC" w:rsidRDefault="002775E8" w:rsidP="00AD51AD">
      <w:pPr>
        <w:pStyle w:val="Prrafodelista"/>
        <w:numPr>
          <w:ilvl w:val="2"/>
          <w:numId w:val="21"/>
        </w:numPr>
        <w:spacing w:before="360" w:after="240"/>
        <w:jc w:val="both"/>
        <w:rPr>
          <w:rFonts w:ascii="Verdana" w:hAnsi="Verdana" w:cs="Arial"/>
        </w:rPr>
      </w:pPr>
      <w:r w:rsidRPr="00E105CC">
        <w:rPr>
          <w:rFonts w:ascii="Verdana" w:hAnsi="Verdana" w:cs="Arial"/>
        </w:rPr>
        <w:t xml:space="preserve">Los animales </w:t>
      </w:r>
      <w:r w:rsidR="00F7618C">
        <w:rPr>
          <w:rFonts w:ascii="Verdana" w:hAnsi="Verdana" w:cs="Arial"/>
        </w:rPr>
        <w:t>provienen</w:t>
      </w:r>
      <w:r w:rsidR="00A22225">
        <w:rPr>
          <w:rFonts w:ascii="Verdana" w:hAnsi="Verdana" w:cs="Arial"/>
        </w:rPr>
        <w:t xml:space="preserve"> de predios bajo programas de</w:t>
      </w:r>
      <w:r w:rsidRPr="00E105CC">
        <w:rPr>
          <w:rFonts w:ascii="Verdana" w:hAnsi="Verdana" w:cs="Arial"/>
        </w:rPr>
        <w:t xml:space="preserve"> vigilancia y/o control de Lengua Azul.</w:t>
      </w:r>
    </w:p>
    <w:p w:rsidR="00996902" w:rsidRPr="00AD51AD" w:rsidRDefault="00B24F69" w:rsidP="00AD51AD">
      <w:pPr>
        <w:pStyle w:val="Prrafodelista"/>
        <w:numPr>
          <w:ilvl w:val="2"/>
          <w:numId w:val="21"/>
        </w:numPr>
        <w:spacing w:before="360" w:after="240"/>
        <w:jc w:val="both"/>
        <w:rPr>
          <w:rFonts w:ascii="Verdana" w:hAnsi="Verdana"/>
        </w:rPr>
      </w:pPr>
      <w:r w:rsidRPr="00AD51AD">
        <w:rPr>
          <w:rFonts w:ascii="Verdana" w:hAnsi="Verdana"/>
        </w:rPr>
        <w:t>Durante al menos los 4</w:t>
      </w:r>
      <w:r w:rsidR="00F3020E" w:rsidRPr="00AD51AD">
        <w:rPr>
          <w:rFonts w:ascii="Verdana" w:hAnsi="Verdana"/>
        </w:rPr>
        <w:t>5</w:t>
      </w:r>
      <w:r w:rsidRPr="00AD51AD">
        <w:rPr>
          <w:rFonts w:ascii="Verdana" w:hAnsi="Verdana"/>
        </w:rPr>
        <w:t xml:space="preserve"> días previos al embarque, estuvieron en aislamiento bajo control oficial, periodo en el cual no presentaron signos clínicos de enfermedades infectocontagiosas</w:t>
      </w:r>
      <w:r w:rsidR="003572F3" w:rsidRPr="00AD51AD">
        <w:rPr>
          <w:rFonts w:ascii="Verdana" w:hAnsi="Verdana"/>
        </w:rPr>
        <w:t xml:space="preserve"> que afectan a la especie</w:t>
      </w:r>
      <w:r w:rsidRPr="00AD51AD">
        <w:rPr>
          <w:rFonts w:ascii="Verdana" w:hAnsi="Verdana"/>
        </w:rPr>
        <w:t>, y fueron sometidos con resultados negativos, a las siguientes pruebas diagnósticas</w:t>
      </w:r>
      <w:r w:rsidR="00C5540F" w:rsidRPr="00AD51AD">
        <w:rPr>
          <w:rFonts w:ascii="Verdana" w:hAnsi="Verdana"/>
        </w:rPr>
        <w:t xml:space="preserve"> y</w:t>
      </w:r>
      <w:r w:rsidRPr="00AD51AD">
        <w:rPr>
          <w:rFonts w:ascii="Verdana" w:hAnsi="Verdana"/>
        </w:rPr>
        <w:t xml:space="preserve"> tratamiento</w:t>
      </w:r>
      <w:r w:rsidR="004240A6">
        <w:rPr>
          <w:rFonts w:ascii="Verdana" w:hAnsi="Verdana"/>
        </w:rPr>
        <w:t>s</w:t>
      </w:r>
      <w:r w:rsidRPr="00AD51AD">
        <w:rPr>
          <w:rFonts w:ascii="Verdana" w:hAnsi="Verdana"/>
        </w:rPr>
        <w:t xml:space="preserve"> según corresponda:</w:t>
      </w:r>
    </w:p>
    <w:p w:rsidR="00812460" w:rsidRDefault="00887700" w:rsidP="00AD51AD">
      <w:pPr>
        <w:pStyle w:val="Prrafodelista"/>
        <w:ind w:left="1790"/>
        <w:jc w:val="both"/>
        <w:rPr>
          <w:rFonts w:ascii="Verdana" w:hAnsi="Verdana"/>
        </w:rPr>
      </w:pPr>
      <w:r w:rsidRPr="00E8667B">
        <w:rPr>
          <w:rFonts w:ascii="Verdana" w:hAnsi="Verdana"/>
          <w:b/>
        </w:rPr>
        <w:t>Brucelosis:</w:t>
      </w:r>
      <w:r w:rsidRPr="00AD51AD">
        <w:rPr>
          <w:rFonts w:ascii="Verdana" w:hAnsi="Verdana"/>
        </w:rPr>
        <w:t xml:space="preserve"> </w:t>
      </w:r>
      <w:r w:rsidR="00E90E6A" w:rsidRPr="00AD51AD">
        <w:rPr>
          <w:rFonts w:ascii="Verdana" w:hAnsi="Verdana"/>
        </w:rPr>
        <w:t>Rosa Bengala, ELISA</w:t>
      </w:r>
      <w:r w:rsidR="00273C93" w:rsidRPr="00AD51AD">
        <w:rPr>
          <w:rFonts w:ascii="Verdana" w:hAnsi="Verdana"/>
        </w:rPr>
        <w:t xml:space="preserve"> </w:t>
      </w:r>
      <w:r w:rsidR="006C7498" w:rsidRPr="00AD51AD">
        <w:rPr>
          <w:rFonts w:ascii="Verdana" w:hAnsi="Verdana"/>
        </w:rPr>
        <w:t>competencia</w:t>
      </w:r>
      <w:r w:rsidR="00E90E6A" w:rsidRPr="00AD51AD">
        <w:rPr>
          <w:rFonts w:ascii="Verdana" w:hAnsi="Verdana"/>
        </w:rPr>
        <w:t xml:space="preserve">, </w:t>
      </w:r>
      <w:r w:rsidR="004D4D3D">
        <w:rPr>
          <w:rFonts w:ascii="Verdana" w:hAnsi="Verdana"/>
        </w:rPr>
        <w:t>Fijación de complemento (FC</w:t>
      </w:r>
      <w:r w:rsidR="0025181F" w:rsidRPr="00AD51AD">
        <w:rPr>
          <w:rFonts w:ascii="Verdana" w:hAnsi="Verdana"/>
        </w:rPr>
        <w:t>),</w:t>
      </w:r>
      <w:r w:rsidR="004D4D3D">
        <w:rPr>
          <w:rFonts w:ascii="Verdana" w:hAnsi="Verdana"/>
        </w:rPr>
        <w:t xml:space="preserve"> F</w:t>
      </w:r>
      <w:r w:rsidR="004D4D3D" w:rsidRPr="00AD51AD">
        <w:rPr>
          <w:rFonts w:ascii="Verdana" w:hAnsi="Verdana"/>
        </w:rPr>
        <w:t>luorescencia</w:t>
      </w:r>
      <w:r w:rsidR="006C7498" w:rsidRPr="00AD51AD">
        <w:rPr>
          <w:rFonts w:ascii="Verdana" w:hAnsi="Verdana"/>
        </w:rPr>
        <w:t xml:space="preserve"> polarizada</w:t>
      </w:r>
      <w:r w:rsidR="0025181F" w:rsidRPr="00AD51AD">
        <w:rPr>
          <w:rFonts w:ascii="Verdana" w:hAnsi="Verdana"/>
        </w:rPr>
        <w:t>.</w:t>
      </w:r>
      <w:r w:rsidR="002775E8" w:rsidRPr="00AD51AD">
        <w:rPr>
          <w:rFonts w:ascii="Verdana" w:hAnsi="Verdana"/>
        </w:rPr>
        <w:t xml:space="preserve"> </w:t>
      </w:r>
      <w:r w:rsidR="00812460" w:rsidRPr="00AD51AD">
        <w:rPr>
          <w:rFonts w:ascii="Verdana" w:hAnsi="Verdana"/>
        </w:rPr>
        <w:t>Si los animales son vac</w:t>
      </w:r>
      <w:r w:rsidR="004D4D3D">
        <w:rPr>
          <w:rFonts w:ascii="Verdana" w:hAnsi="Verdana"/>
        </w:rPr>
        <w:t>unados deben ser seronegativos</w:t>
      </w:r>
      <w:r w:rsidR="00812460" w:rsidRPr="00AD51AD">
        <w:rPr>
          <w:rFonts w:ascii="Verdana" w:hAnsi="Verdana"/>
        </w:rPr>
        <w:t xml:space="preserve"> </w:t>
      </w:r>
      <w:r w:rsidR="004D4D3D">
        <w:rPr>
          <w:rFonts w:ascii="Verdana" w:hAnsi="Verdana"/>
        </w:rPr>
        <w:t>(</w:t>
      </w:r>
      <w:r w:rsidR="00812460" w:rsidRPr="00AD51AD">
        <w:rPr>
          <w:rFonts w:ascii="Verdana" w:hAnsi="Verdana"/>
        </w:rPr>
        <w:t>si son vacunados con cepa 19</w:t>
      </w:r>
      <w:r w:rsidR="004D4D3D">
        <w:rPr>
          <w:rFonts w:ascii="Verdana" w:hAnsi="Verdana"/>
        </w:rPr>
        <w:t>,</w:t>
      </w:r>
      <w:r w:rsidR="00812460" w:rsidRPr="00AD51AD">
        <w:rPr>
          <w:rFonts w:ascii="Verdana" w:hAnsi="Verdana"/>
        </w:rPr>
        <w:t xml:space="preserve"> </w:t>
      </w:r>
      <w:r w:rsidR="004240A6">
        <w:rPr>
          <w:rFonts w:ascii="Verdana" w:hAnsi="Verdana"/>
        </w:rPr>
        <w:t>é</w:t>
      </w:r>
      <w:r w:rsidR="004D4D3D">
        <w:rPr>
          <w:rFonts w:ascii="Verdana" w:hAnsi="Verdana"/>
        </w:rPr>
        <w:t>sta solo debió ser aplicada</w:t>
      </w:r>
      <w:r w:rsidR="00812460" w:rsidRPr="00AD51AD">
        <w:rPr>
          <w:rFonts w:ascii="Verdana" w:hAnsi="Verdana"/>
        </w:rPr>
        <w:t xml:space="preserve"> entre </w:t>
      </w:r>
      <w:r w:rsidR="004D4D3D">
        <w:rPr>
          <w:rFonts w:ascii="Verdana" w:hAnsi="Verdana"/>
        </w:rPr>
        <w:t xml:space="preserve">los </w:t>
      </w:r>
      <w:r w:rsidR="00812460" w:rsidRPr="00AD51AD">
        <w:rPr>
          <w:rFonts w:ascii="Verdana" w:hAnsi="Verdana"/>
        </w:rPr>
        <w:t>4 a 8 meses</w:t>
      </w:r>
      <w:r w:rsidR="004D4D3D">
        <w:rPr>
          <w:rFonts w:ascii="Verdana" w:hAnsi="Verdana"/>
        </w:rPr>
        <w:t xml:space="preserve"> de edad)</w:t>
      </w:r>
    </w:p>
    <w:p w:rsidR="00A22225" w:rsidRPr="0025181F" w:rsidRDefault="006347CF" w:rsidP="00AD51AD">
      <w:pPr>
        <w:pStyle w:val="Prrafodelista"/>
        <w:ind w:left="1790"/>
        <w:jc w:val="both"/>
        <w:rPr>
          <w:rFonts w:ascii="Verdana" w:hAnsi="Verdana"/>
        </w:rPr>
      </w:pPr>
      <w:proofErr w:type="spellStart"/>
      <w:r w:rsidRPr="00E8667B">
        <w:rPr>
          <w:rFonts w:ascii="Verdana" w:hAnsi="Verdana"/>
          <w:b/>
        </w:rPr>
        <w:t>Cowdriosis</w:t>
      </w:r>
      <w:proofErr w:type="spellEnd"/>
      <w:r w:rsidRPr="00E8667B">
        <w:rPr>
          <w:rFonts w:ascii="Verdana" w:hAnsi="Verdana"/>
          <w:b/>
        </w:rPr>
        <w:t>:</w:t>
      </w:r>
      <w:r w:rsidRPr="00AD51AD">
        <w:rPr>
          <w:rFonts w:ascii="Verdana" w:hAnsi="Verdana"/>
        </w:rPr>
        <w:t xml:space="preserve"> ELISA</w:t>
      </w:r>
      <w:r w:rsidR="001222E7" w:rsidRPr="00AD51AD">
        <w:rPr>
          <w:rFonts w:ascii="Verdana" w:hAnsi="Verdana"/>
        </w:rPr>
        <w:t xml:space="preserve"> o IFI</w:t>
      </w:r>
      <w:r w:rsidR="004240A6">
        <w:rPr>
          <w:rFonts w:ascii="Verdana" w:hAnsi="Verdana"/>
        </w:rPr>
        <w:t>,</w:t>
      </w:r>
      <w:r w:rsidR="00922781" w:rsidRPr="00AD51AD">
        <w:rPr>
          <w:rFonts w:ascii="Verdana" w:hAnsi="Verdana"/>
        </w:rPr>
        <w:t xml:space="preserve"> </w:t>
      </w:r>
      <w:r w:rsidRPr="00AD51AD">
        <w:rPr>
          <w:rFonts w:ascii="Verdana" w:hAnsi="Verdana"/>
        </w:rPr>
        <w:t>15 días antes del embarque</w:t>
      </w:r>
    </w:p>
    <w:p w:rsidR="00A22225" w:rsidRDefault="001E57AF" w:rsidP="00AD51AD">
      <w:pPr>
        <w:ind w:left="1418" w:firstLine="372"/>
        <w:jc w:val="both"/>
        <w:rPr>
          <w:rFonts w:ascii="Verdana" w:hAnsi="Verdana"/>
          <w:sz w:val="22"/>
          <w:szCs w:val="22"/>
          <w:lang w:val="es-CL"/>
        </w:rPr>
      </w:pPr>
      <w:r w:rsidRPr="00E8667B">
        <w:rPr>
          <w:rFonts w:ascii="Verdana" w:hAnsi="Verdana"/>
          <w:b/>
          <w:sz w:val="22"/>
          <w:szCs w:val="22"/>
          <w:lang w:val="es-CL"/>
        </w:rPr>
        <w:t>Fiebre Q:</w:t>
      </w:r>
      <w:r w:rsidRPr="0025181F">
        <w:rPr>
          <w:rFonts w:ascii="Verdana" w:hAnsi="Verdana"/>
          <w:sz w:val="22"/>
          <w:szCs w:val="22"/>
          <w:lang w:val="es-CL"/>
        </w:rPr>
        <w:t xml:space="preserve"> Fijación de Complemento </w:t>
      </w:r>
    </w:p>
    <w:p w:rsidR="00AD51AD" w:rsidRPr="0025181F" w:rsidRDefault="00AD51AD" w:rsidP="00AD51AD">
      <w:pPr>
        <w:ind w:left="1418" w:firstLine="372"/>
        <w:jc w:val="both"/>
        <w:rPr>
          <w:rFonts w:ascii="Verdana" w:hAnsi="Verdana"/>
          <w:sz w:val="22"/>
          <w:szCs w:val="22"/>
          <w:lang w:val="es-CL"/>
        </w:rPr>
      </w:pPr>
    </w:p>
    <w:p w:rsidR="00A22225" w:rsidRDefault="00811B06" w:rsidP="00AD51AD">
      <w:pPr>
        <w:ind w:left="1790"/>
        <w:jc w:val="both"/>
        <w:rPr>
          <w:rFonts w:ascii="Verdana" w:hAnsi="Verdana"/>
          <w:sz w:val="22"/>
          <w:szCs w:val="22"/>
          <w:lang w:val="es-CL"/>
        </w:rPr>
      </w:pPr>
      <w:r w:rsidRPr="00E8667B">
        <w:rPr>
          <w:rFonts w:ascii="Verdana" w:hAnsi="Verdana"/>
          <w:b/>
          <w:sz w:val="22"/>
          <w:szCs w:val="22"/>
          <w:lang w:val="es-CL"/>
        </w:rPr>
        <w:t>Lengua azul</w:t>
      </w:r>
      <w:r w:rsidRPr="0025181F">
        <w:rPr>
          <w:rFonts w:ascii="Verdana" w:hAnsi="Verdana"/>
          <w:sz w:val="22"/>
          <w:szCs w:val="22"/>
          <w:lang w:val="es-CL"/>
        </w:rPr>
        <w:t xml:space="preserve"> </w:t>
      </w:r>
      <w:r w:rsidR="00887700" w:rsidRPr="0025181F">
        <w:rPr>
          <w:rFonts w:ascii="Verdana" w:hAnsi="Verdana"/>
          <w:sz w:val="22"/>
          <w:szCs w:val="22"/>
          <w:lang w:val="es-CL"/>
        </w:rPr>
        <w:t>(animal</w:t>
      </w:r>
      <w:r w:rsidRPr="0025181F">
        <w:rPr>
          <w:rFonts w:ascii="Verdana" w:hAnsi="Verdana"/>
          <w:sz w:val="22"/>
          <w:szCs w:val="22"/>
          <w:lang w:val="es-CL"/>
        </w:rPr>
        <w:t xml:space="preserve"> no vacuna</w:t>
      </w:r>
      <w:r w:rsidR="00887700" w:rsidRPr="0025181F">
        <w:rPr>
          <w:rFonts w:ascii="Verdana" w:hAnsi="Verdana"/>
          <w:sz w:val="22"/>
          <w:szCs w:val="22"/>
          <w:lang w:val="es-CL"/>
        </w:rPr>
        <w:t>do)</w:t>
      </w:r>
      <w:r w:rsidRPr="0025181F">
        <w:rPr>
          <w:rFonts w:ascii="Verdana" w:hAnsi="Verdana"/>
          <w:sz w:val="22"/>
          <w:szCs w:val="22"/>
          <w:lang w:val="es-CL"/>
        </w:rPr>
        <w:t xml:space="preserve">: </w:t>
      </w:r>
      <w:proofErr w:type="spellStart"/>
      <w:r w:rsidRPr="0025181F">
        <w:rPr>
          <w:rFonts w:ascii="Verdana" w:hAnsi="Verdana"/>
          <w:sz w:val="22"/>
          <w:szCs w:val="22"/>
          <w:lang w:val="es-CL"/>
        </w:rPr>
        <w:t>Inmunodifusión</w:t>
      </w:r>
      <w:proofErr w:type="spellEnd"/>
      <w:r w:rsidRPr="0025181F">
        <w:rPr>
          <w:rFonts w:ascii="Verdana" w:hAnsi="Verdana"/>
          <w:sz w:val="22"/>
          <w:szCs w:val="22"/>
          <w:lang w:val="es-CL"/>
        </w:rPr>
        <w:t xml:space="preserve"> en agar gel o Prueba ELISA.</w:t>
      </w:r>
      <w:r w:rsidR="00AB1273" w:rsidRPr="0025181F">
        <w:rPr>
          <w:rFonts w:ascii="Verdana" w:hAnsi="Verdana"/>
          <w:sz w:val="22"/>
          <w:szCs w:val="22"/>
          <w:lang w:val="es-CL"/>
        </w:rPr>
        <w:t xml:space="preserve"> En e</w:t>
      </w:r>
      <w:r w:rsidR="001E57AF" w:rsidRPr="0025181F">
        <w:rPr>
          <w:rFonts w:ascii="Verdana" w:hAnsi="Verdana"/>
          <w:sz w:val="22"/>
          <w:szCs w:val="22"/>
          <w:lang w:val="es-CL"/>
        </w:rPr>
        <w:t xml:space="preserve">l </w:t>
      </w:r>
      <w:r w:rsidR="00AB1273" w:rsidRPr="0025181F">
        <w:rPr>
          <w:rFonts w:ascii="Verdana" w:hAnsi="Verdana"/>
          <w:sz w:val="22"/>
          <w:szCs w:val="22"/>
          <w:lang w:val="es-CL"/>
        </w:rPr>
        <w:t xml:space="preserve">caso de ser animales vacunados, </w:t>
      </w:r>
      <w:proofErr w:type="spellStart"/>
      <w:r w:rsidR="00AB1273" w:rsidRPr="0025181F">
        <w:rPr>
          <w:rFonts w:ascii="Verdana" w:hAnsi="Verdana"/>
          <w:sz w:val="22"/>
          <w:szCs w:val="22"/>
          <w:lang w:val="es-CL"/>
        </w:rPr>
        <w:t>sta</w:t>
      </w:r>
      <w:proofErr w:type="spellEnd"/>
      <w:r w:rsidR="00AB1273" w:rsidRPr="0025181F">
        <w:rPr>
          <w:rFonts w:ascii="Verdana" w:hAnsi="Verdana"/>
          <w:sz w:val="22"/>
          <w:szCs w:val="22"/>
          <w:lang w:val="es-CL"/>
        </w:rPr>
        <w:t xml:space="preserve"> deberá ser una vacuna inactivada con cepas actuantes según el lugar de procedencia.</w:t>
      </w:r>
    </w:p>
    <w:p w:rsidR="00AD51AD" w:rsidRPr="0025181F" w:rsidRDefault="00AD51AD" w:rsidP="00AD51AD">
      <w:pPr>
        <w:ind w:left="1790"/>
        <w:jc w:val="both"/>
        <w:rPr>
          <w:rFonts w:ascii="Verdana" w:hAnsi="Verdana"/>
          <w:sz w:val="22"/>
          <w:szCs w:val="22"/>
          <w:lang w:val="es-CL"/>
        </w:rPr>
      </w:pPr>
    </w:p>
    <w:p w:rsidR="001E57AF" w:rsidRDefault="001E57AF" w:rsidP="00AD51AD">
      <w:pPr>
        <w:ind w:left="1418" w:firstLine="372"/>
        <w:jc w:val="both"/>
        <w:rPr>
          <w:rFonts w:ascii="Verdana" w:hAnsi="Verdana"/>
          <w:sz w:val="22"/>
          <w:szCs w:val="22"/>
          <w:lang w:val="es-CL"/>
        </w:rPr>
      </w:pPr>
      <w:r w:rsidRPr="00E8667B">
        <w:rPr>
          <w:rFonts w:ascii="Verdana" w:hAnsi="Verdana"/>
          <w:b/>
          <w:sz w:val="22"/>
          <w:szCs w:val="22"/>
          <w:lang w:val="es-CL"/>
        </w:rPr>
        <w:t>Paratuberculosis:</w:t>
      </w:r>
      <w:r w:rsidRPr="0025181F">
        <w:rPr>
          <w:rFonts w:ascii="Verdana" w:hAnsi="Verdana"/>
          <w:sz w:val="22"/>
          <w:szCs w:val="22"/>
          <w:lang w:val="es-CL"/>
        </w:rPr>
        <w:t xml:space="preserve"> Prueba ELISA </w:t>
      </w:r>
      <w:r w:rsidR="003F0A42">
        <w:rPr>
          <w:rFonts w:ascii="Verdana" w:hAnsi="Verdana"/>
          <w:sz w:val="22"/>
          <w:szCs w:val="22"/>
          <w:lang w:val="es-CL"/>
        </w:rPr>
        <w:t>indirecto</w:t>
      </w:r>
    </w:p>
    <w:p w:rsidR="0046272D" w:rsidRDefault="0046272D" w:rsidP="00AD51AD">
      <w:pPr>
        <w:ind w:left="1418" w:firstLine="372"/>
        <w:jc w:val="both"/>
        <w:rPr>
          <w:rFonts w:ascii="Verdana" w:hAnsi="Verdana"/>
          <w:sz w:val="22"/>
          <w:szCs w:val="22"/>
          <w:lang w:val="es-CL"/>
        </w:rPr>
      </w:pPr>
    </w:p>
    <w:p w:rsidR="00667A64" w:rsidRDefault="0046272D" w:rsidP="0046272D">
      <w:pPr>
        <w:ind w:left="1790"/>
        <w:jc w:val="both"/>
        <w:rPr>
          <w:rFonts w:ascii="Verdana" w:hAnsi="Verdana"/>
          <w:sz w:val="22"/>
          <w:szCs w:val="22"/>
          <w:lang w:val="es-CL"/>
        </w:rPr>
      </w:pPr>
      <w:r>
        <w:rPr>
          <w:rFonts w:ascii="Verdana" w:hAnsi="Verdana"/>
          <w:b/>
          <w:sz w:val="22"/>
          <w:szCs w:val="22"/>
          <w:lang w:val="es-CL"/>
        </w:rPr>
        <w:t>Rabia:</w:t>
      </w:r>
      <w:r>
        <w:rPr>
          <w:rFonts w:ascii="Verdana" w:hAnsi="Verdana"/>
          <w:sz w:val="22"/>
          <w:szCs w:val="22"/>
          <w:lang w:val="es-CL"/>
        </w:rPr>
        <w:t xml:space="preserve"> </w:t>
      </w:r>
      <w:r w:rsidR="00161D28">
        <w:rPr>
          <w:rFonts w:ascii="Verdana" w:hAnsi="Verdana"/>
          <w:sz w:val="22"/>
          <w:szCs w:val="22"/>
          <w:lang w:val="es-CL"/>
        </w:rPr>
        <w:t xml:space="preserve">animales </w:t>
      </w:r>
      <w:r>
        <w:rPr>
          <w:rFonts w:ascii="Verdana" w:hAnsi="Verdana"/>
          <w:sz w:val="22"/>
          <w:szCs w:val="22"/>
          <w:lang w:val="es-CL"/>
        </w:rPr>
        <w:t>vacunados</w:t>
      </w:r>
      <w:r w:rsidRPr="0046272D">
        <w:rPr>
          <w:rFonts w:ascii="Verdana" w:hAnsi="Verdana"/>
          <w:sz w:val="22"/>
          <w:szCs w:val="22"/>
          <w:lang w:val="es-CL"/>
        </w:rPr>
        <w:t xml:space="preserve"> </w:t>
      </w:r>
      <w:r>
        <w:rPr>
          <w:rFonts w:ascii="Verdana" w:hAnsi="Verdana"/>
          <w:sz w:val="22"/>
          <w:szCs w:val="22"/>
          <w:lang w:val="es-CL"/>
        </w:rPr>
        <w:t xml:space="preserve">si </w:t>
      </w:r>
      <w:r w:rsidRPr="0046272D">
        <w:rPr>
          <w:rFonts w:ascii="Verdana" w:hAnsi="Verdana"/>
          <w:sz w:val="22"/>
          <w:szCs w:val="22"/>
          <w:lang w:val="es-CL"/>
        </w:rPr>
        <w:t xml:space="preserve">provienen de una zona con casos </w:t>
      </w:r>
      <w:r>
        <w:rPr>
          <w:rFonts w:ascii="Verdana" w:hAnsi="Verdana"/>
          <w:sz w:val="22"/>
          <w:szCs w:val="22"/>
          <w:lang w:val="es-CL"/>
        </w:rPr>
        <w:t xml:space="preserve">y </w:t>
      </w:r>
      <w:r w:rsidRPr="0046272D">
        <w:rPr>
          <w:rFonts w:ascii="Verdana" w:hAnsi="Verdana"/>
          <w:sz w:val="22"/>
          <w:szCs w:val="22"/>
          <w:lang w:val="es-CL"/>
        </w:rPr>
        <w:t>no manifestaron ningún signo clínico de Rabia el día anterior al embarque o el mismo día del embarque</w:t>
      </w:r>
      <w:r>
        <w:rPr>
          <w:rFonts w:ascii="Verdana" w:hAnsi="Verdana"/>
          <w:sz w:val="22"/>
          <w:szCs w:val="22"/>
          <w:lang w:val="es-CL"/>
        </w:rPr>
        <w:t>.</w:t>
      </w:r>
    </w:p>
    <w:p w:rsidR="0046272D" w:rsidRDefault="0046272D" w:rsidP="0046272D">
      <w:pPr>
        <w:ind w:left="1790"/>
        <w:jc w:val="both"/>
        <w:rPr>
          <w:rFonts w:ascii="Verdana" w:hAnsi="Verdana"/>
          <w:sz w:val="22"/>
          <w:szCs w:val="22"/>
          <w:lang w:val="es-CL"/>
        </w:rPr>
      </w:pPr>
    </w:p>
    <w:p w:rsidR="0046272D" w:rsidRDefault="0046272D" w:rsidP="0046272D">
      <w:pPr>
        <w:ind w:left="1790"/>
        <w:jc w:val="both"/>
        <w:rPr>
          <w:rFonts w:ascii="Verdana" w:hAnsi="Verdana"/>
          <w:sz w:val="22"/>
          <w:szCs w:val="22"/>
          <w:lang w:val="es-CL"/>
        </w:rPr>
      </w:pPr>
    </w:p>
    <w:p w:rsidR="0046272D" w:rsidRDefault="0046272D" w:rsidP="0046272D">
      <w:pPr>
        <w:ind w:left="1790"/>
        <w:jc w:val="both"/>
        <w:rPr>
          <w:rFonts w:ascii="Verdana" w:hAnsi="Verdana"/>
          <w:sz w:val="22"/>
          <w:szCs w:val="22"/>
          <w:lang w:val="es-CL"/>
        </w:rPr>
      </w:pPr>
    </w:p>
    <w:p w:rsidR="0046272D" w:rsidRDefault="0046272D" w:rsidP="0046272D">
      <w:pPr>
        <w:ind w:left="1790"/>
        <w:jc w:val="both"/>
        <w:rPr>
          <w:rFonts w:ascii="Verdana" w:hAnsi="Verdana"/>
          <w:sz w:val="22"/>
          <w:szCs w:val="22"/>
          <w:lang w:val="es-CL"/>
        </w:rPr>
      </w:pPr>
    </w:p>
    <w:p w:rsidR="0046272D" w:rsidRDefault="0046272D" w:rsidP="0046272D">
      <w:pPr>
        <w:ind w:left="1790"/>
        <w:jc w:val="both"/>
        <w:rPr>
          <w:rFonts w:ascii="Verdana" w:hAnsi="Verdana"/>
          <w:sz w:val="22"/>
          <w:szCs w:val="22"/>
          <w:lang w:val="es-CL"/>
        </w:rPr>
      </w:pPr>
    </w:p>
    <w:p w:rsidR="0046272D" w:rsidRPr="0046272D" w:rsidRDefault="0046272D" w:rsidP="0046272D">
      <w:pPr>
        <w:ind w:left="1790"/>
        <w:jc w:val="both"/>
        <w:rPr>
          <w:rFonts w:ascii="Verdana" w:hAnsi="Verdana"/>
          <w:sz w:val="22"/>
          <w:szCs w:val="22"/>
          <w:lang w:val="es-CL"/>
        </w:rPr>
      </w:pPr>
    </w:p>
    <w:p w:rsidR="00B31FFB" w:rsidRDefault="00B31FFB" w:rsidP="00AD51AD">
      <w:pPr>
        <w:ind w:left="1790"/>
        <w:jc w:val="both"/>
        <w:rPr>
          <w:rFonts w:ascii="Verdana" w:hAnsi="Verdana"/>
          <w:sz w:val="22"/>
          <w:szCs w:val="22"/>
          <w:lang w:val="es-CL"/>
        </w:rPr>
      </w:pPr>
      <w:proofErr w:type="spellStart"/>
      <w:r w:rsidRPr="00E8667B">
        <w:rPr>
          <w:rFonts w:ascii="Verdana" w:hAnsi="Verdana"/>
          <w:b/>
          <w:sz w:val="22"/>
          <w:szCs w:val="22"/>
          <w:lang w:val="es-CL"/>
        </w:rPr>
        <w:t>Schmallenberg</w:t>
      </w:r>
      <w:proofErr w:type="spellEnd"/>
      <w:r w:rsidRPr="00E8667B">
        <w:rPr>
          <w:rFonts w:ascii="Verdana" w:hAnsi="Verdana"/>
          <w:b/>
          <w:sz w:val="22"/>
          <w:szCs w:val="22"/>
          <w:lang w:val="es-CL"/>
        </w:rPr>
        <w:t>:</w:t>
      </w:r>
      <w:r>
        <w:rPr>
          <w:rFonts w:ascii="Verdana" w:hAnsi="Verdana"/>
          <w:sz w:val="22"/>
          <w:szCs w:val="22"/>
          <w:lang w:val="es-CL"/>
        </w:rPr>
        <w:t xml:space="preserve"> </w:t>
      </w:r>
      <w:r w:rsidR="001E57AF" w:rsidRPr="0025181F">
        <w:rPr>
          <w:rFonts w:ascii="Verdana" w:hAnsi="Verdana"/>
          <w:sz w:val="22"/>
          <w:szCs w:val="22"/>
          <w:lang w:val="es-CL"/>
        </w:rPr>
        <w:t>PCR</w:t>
      </w:r>
      <w:r w:rsidR="00244796">
        <w:rPr>
          <w:rFonts w:ascii="Verdana" w:hAnsi="Verdana"/>
          <w:sz w:val="22"/>
          <w:szCs w:val="22"/>
          <w:lang w:val="es-CL"/>
        </w:rPr>
        <w:t xml:space="preserve"> </w:t>
      </w:r>
      <w:r>
        <w:rPr>
          <w:rFonts w:ascii="Verdana" w:hAnsi="Verdana"/>
          <w:sz w:val="22"/>
          <w:szCs w:val="22"/>
          <w:lang w:val="es-CL"/>
        </w:rPr>
        <w:t xml:space="preserve">y </w:t>
      </w:r>
      <w:r w:rsidR="001222E7" w:rsidRPr="0025181F">
        <w:rPr>
          <w:rFonts w:ascii="Verdana" w:hAnsi="Verdana"/>
          <w:sz w:val="22"/>
          <w:szCs w:val="22"/>
          <w:lang w:val="es-CL"/>
        </w:rPr>
        <w:t>ELISA</w:t>
      </w:r>
      <w:r w:rsidR="00244796">
        <w:rPr>
          <w:rFonts w:ascii="Verdana" w:hAnsi="Verdana"/>
          <w:sz w:val="22"/>
          <w:szCs w:val="22"/>
          <w:lang w:val="es-CL"/>
        </w:rPr>
        <w:t>.</w:t>
      </w:r>
      <w:r w:rsidR="001E57AF" w:rsidRPr="0025181F">
        <w:rPr>
          <w:rFonts w:ascii="Verdana" w:hAnsi="Verdana"/>
          <w:sz w:val="22"/>
          <w:szCs w:val="22"/>
          <w:lang w:val="es-CL"/>
        </w:rPr>
        <w:t xml:space="preserve"> Durante cuarentena de pre-embarque separar entre hembra </w:t>
      </w:r>
      <w:r w:rsidR="0025181F">
        <w:rPr>
          <w:rFonts w:ascii="Verdana" w:hAnsi="Verdana"/>
          <w:sz w:val="22"/>
          <w:szCs w:val="22"/>
          <w:lang w:val="es-CL"/>
        </w:rPr>
        <w:t xml:space="preserve">no </w:t>
      </w:r>
      <w:r w:rsidR="001E57AF" w:rsidRPr="0025181F">
        <w:rPr>
          <w:rFonts w:ascii="Verdana" w:hAnsi="Verdana"/>
          <w:sz w:val="22"/>
          <w:szCs w:val="22"/>
          <w:lang w:val="es-CL"/>
        </w:rPr>
        <w:t>gestante</w:t>
      </w:r>
      <w:r>
        <w:rPr>
          <w:rFonts w:ascii="Verdana" w:hAnsi="Verdana"/>
          <w:sz w:val="22"/>
          <w:szCs w:val="22"/>
          <w:lang w:val="es-CL"/>
        </w:rPr>
        <w:t xml:space="preserve"> y gestante.</w:t>
      </w:r>
    </w:p>
    <w:p w:rsidR="00B31FFB" w:rsidRDefault="00B31FFB" w:rsidP="00AD51AD">
      <w:pPr>
        <w:ind w:left="1790"/>
        <w:jc w:val="both"/>
        <w:rPr>
          <w:rFonts w:ascii="Verdana" w:hAnsi="Verdana"/>
          <w:sz w:val="22"/>
          <w:szCs w:val="22"/>
          <w:lang w:val="es-CL"/>
        </w:rPr>
      </w:pPr>
      <w:r w:rsidRPr="00B31FFB">
        <w:rPr>
          <w:rFonts w:ascii="Verdana" w:hAnsi="Verdana"/>
          <w:b/>
          <w:sz w:val="22"/>
          <w:szCs w:val="22"/>
          <w:lang w:val="es-CL"/>
        </w:rPr>
        <w:t>Hembra no gestante</w:t>
      </w:r>
      <w:r>
        <w:rPr>
          <w:rFonts w:ascii="Verdana" w:hAnsi="Verdana"/>
          <w:sz w:val="22"/>
          <w:szCs w:val="22"/>
          <w:lang w:val="es-CL"/>
        </w:rPr>
        <w:t>:</w:t>
      </w:r>
      <w:r w:rsidR="001E57AF" w:rsidRPr="0025181F">
        <w:rPr>
          <w:rFonts w:ascii="Verdana" w:hAnsi="Verdana"/>
          <w:sz w:val="22"/>
          <w:szCs w:val="22"/>
          <w:lang w:val="es-CL"/>
        </w:rPr>
        <w:t xml:space="preserve"> </w:t>
      </w:r>
      <w:r w:rsidR="0025181F" w:rsidRPr="0025181F">
        <w:rPr>
          <w:rFonts w:ascii="Verdana" w:hAnsi="Verdana"/>
          <w:sz w:val="22"/>
          <w:szCs w:val="22"/>
          <w:lang w:val="es-CL"/>
        </w:rPr>
        <w:t>negativos a PCR después de 7 días en un ambiente libre de vectores; o</w:t>
      </w:r>
      <w:r w:rsidR="0025181F">
        <w:rPr>
          <w:rFonts w:ascii="Verdana" w:hAnsi="Verdana"/>
          <w:sz w:val="22"/>
          <w:szCs w:val="22"/>
          <w:lang w:val="es-CL"/>
        </w:rPr>
        <w:t xml:space="preserve"> </w:t>
      </w:r>
      <w:r w:rsidR="0025181F" w:rsidRPr="0025181F">
        <w:rPr>
          <w:rFonts w:ascii="Verdana" w:hAnsi="Verdana"/>
          <w:sz w:val="22"/>
          <w:szCs w:val="22"/>
          <w:lang w:val="es-CL"/>
        </w:rPr>
        <w:t>seropositivos y negativos a PCR</w:t>
      </w:r>
      <w:r w:rsidR="0025181F">
        <w:rPr>
          <w:rFonts w:ascii="Verdana" w:hAnsi="Verdana"/>
          <w:sz w:val="22"/>
          <w:szCs w:val="22"/>
          <w:lang w:val="es-CL"/>
        </w:rPr>
        <w:t xml:space="preserve">. </w:t>
      </w:r>
    </w:p>
    <w:p w:rsidR="00E243F3" w:rsidRPr="0025181F" w:rsidRDefault="00B31FFB" w:rsidP="00AD51AD">
      <w:pPr>
        <w:ind w:left="1790"/>
        <w:jc w:val="both"/>
        <w:rPr>
          <w:rFonts w:ascii="Verdana" w:hAnsi="Verdana"/>
          <w:sz w:val="22"/>
          <w:szCs w:val="22"/>
          <w:lang w:val="es-CL"/>
        </w:rPr>
      </w:pPr>
      <w:r w:rsidRPr="00B31FFB">
        <w:rPr>
          <w:rFonts w:ascii="Verdana" w:hAnsi="Verdana"/>
          <w:b/>
          <w:sz w:val="22"/>
          <w:szCs w:val="22"/>
          <w:lang w:val="es-CL"/>
        </w:rPr>
        <w:t>H</w:t>
      </w:r>
      <w:r w:rsidR="0025181F" w:rsidRPr="00B31FFB">
        <w:rPr>
          <w:rFonts w:ascii="Verdana" w:hAnsi="Verdana"/>
          <w:b/>
          <w:sz w:val="22"/>
          <w:szCs w:val="22"/>
          <w:lang w:val="es-CL"/>
        </w:rPr>
        <w:t>embras</w:t>
      </w:r>
      <w:r w:rsidR="001E57AF" w:rsidRPr="00B31FFB">
        <w:rPr>
          <w:rFonts w:ascii="Verdana" w:hAnsi="Verdana"/>
          <w:b/>
          <w:sz w:val="22"/>
          <w:szCs w:val="22"/>
          <w:lang w:val="es-CL"/>
        </w:rPr>
        <w:t xml:space="preserve"> gestante</w:t>
      </w:r>
      <w:r>
        <w:rPr>
          <w:rFonts w:ascii="Verdana" w:hAnsi="Verdana"/>
          <w:sz w:val="22"/>
          <w:szCs w:val="22"/>
          <w:lang w:val="es-CL"/>
        </w:rPr>
        <w:t>:</w:t>
      </w:r>
      <w:r w:rsidR="0025181F">
        <w:rPr>
          <w:rFonts w:ascii="Verdana" w:hAnsi="Verdana"/>
          <w:sz w:val="22"/>
          <w:szCs w:val="22"/>
          <w:lang w:val="es-CL"/>
        </w:rPr>
        <w:t xml:space="preserve"> </w:t>
      </w:r>
      <w:r w:rsidR="0025181F" w:rsidRPr="0025181F">
        <w:rPr>
          <w:rFonts w:ascii="Verdana" w:hAnsi="Verdana"/>
          <w:sz w:val="22"/>
          <w:szCs w:val="22"/>
          <w:lang w:val="es-CL"/>
        </w:rPr>
        <w:t>progenie de los animales s</w:t>
      </w:r>
      <w:r>
        <w:rPr>
          <w:rFonts w:ascii="Verdana" w:hAnsi="Verdana"/>
          <w:sz w:val="22"/>
          <w:szCs w:val="22"/>
          <w:lang w:val="es-CL"/>
        </w:rPr>
        <w:t xml:space="preserve">eronegativos sometidos a prueba </w:t>
      </w:r>
      <w:r w:rsidR="0025181F" w:rsidRPr="0025181F">
        <w:rPr>
          <w:rFonts w:ascii="Verdana" w:hAnsi="Verdana"/>
          <w:sz w:val="22"/>
          <w:szCs w:val="22"/>
          <w:lang w:val="es-CL"/>
        </w:rPr>
        <w:t>dos veces en cuarentena (</w:t>
      </w:r>
      <w:r>
        <w:rPr>
          <w:rFonts w:ascii="Verdana" w:hAnsi="Verdana"/>
          <w:sz w:val="22"/>
          <w:szCs w:val="22"/>
          <w:lang w:val="es-CL"/>
        </w:rPr>
        <w:t>pruebas separadas por 28 días)</w:t>
      </w:r>
    </w:p>
    <w:p w:rsidR="00A22225" w:rsidRPr="0025181F" w:rsidRDefault="00A22225" w:rsidP="00E105CC">
      <w:pPr>
        <w:ind w:left="1418"/>
        <w:jc w:val="both"/>
        <w:rPr>
          <w:rFonts w:ascii="Verdana" w:hAnsi="Verdana"/>
          <w:sz w:val="22"/>
          <w:szCs w:val="22"/>
          <w:lang w:val="es-CL"/>
        </w:rPr>
      </w:pPr>
    </w:p>
    <w:p w:rsidR="00E243F3" w:rsidRPr="0025181F" w:rsidRDefault="00E243F3" w:rsidP="00AD51AD">
      <w:pPr>
        <w:ind w:left="1790"/>
        <w:jc w:val="both"/>
        <w:rPr>
          <w:rFonts w:ascii="Verdana" w:hAnsi="Verdana"/>
          <w:sz w:val="22"/>
          <w:szCs w:val="22"/>
          <w:lang w:val="es-CL"/>
        </w:rPr>
      </w:pPr>
      <w:proofErr w:type="spellStart"/>
      <w:r w:rsidRPr="00E8667B">
        <w:rPr>
          <w:rFonts w:ascii="Verdana" w:hAnsi="Verdana"/>
          <w:b/>
          <w:sz w:val="22"/>
          <w:szCs w:val="22"/>
          <w:lang w:val="es-CL"/>
        </w:rPr>
        <w:t>Babesiosis</w:t>
      </w:r>
      <w:proofErr w:type="spellEnd"/>
      <w:r w:rsidRPr="00E8667B">
        <w:rPr>
          <w:rFonts w:ascii="Verdana" w:hAnsi="Verdana"/>
          <w:b/>
          <w:sz w:val="22"/>
          <w:szCs w:val="22"/>
          <w:lang w:val="es-CL"/>
        </w:rPr>
        <w:t>:</w:t>
      </w:r>
      <w:r w:rsidR="00161D28">
        <w:rPr>
          <w:rFonts w:ascii="Verdana" w:hAnsi="Verdana"/>
          <w:sz w:val="22"/>
          <w:szCs w:val="22"/>
          <w:lang w:val="es-CL"/>
        </w:rPr>
        <w:t xml:space="preserve"> </w:t>
      </w:r>
      <w:r w:rsidRPr="0025181F">
        <w:rPr>
          <w:rFonts w:ascii="Verdana" w:hAnsi="Verdana"/>
          <w:sz w:val="22"/>
          <w:szCs w:val="22"/>
          <w:lang w:val="es-CL"/>
        </w:rPr>
        <w:t xml:space="preserve">Fijación del complemento o </w:t>
      </w:r>
      <w:proofErr w:type="spellStart"/>
      <w:r w:rsidRPr="0025181F">
        <w:rPr>
          <w:rFonts w:ascii="Verdana" w:hAnsi="Verdana"/>
          <w:sz w:val="22"/>
          <w:szCs w:val="22"/>
          <w:lang w:val="es-CL"/>
        </w:rPr>
        <w:t>inmunodifusión</w:t>
      </w:r>
      <w:proofErr w:type="spellEnd"/>
      <w:r w:rsidRPr="0025181F">
        <w:rPr>
          <w:rFonts w:ascii="Verdana" w:hAnsi="Verdana"/>
          <w:sz w:val="22"/>
          <w:szCs w:val="22"/>
          <w:lang w:val="es-CL"/>
        </w:rPr>
        <w:t xml:space="preserve"> indirecta</w:t>
      </w:r>
    </w:p>
    <w:p w:rsidR="00A22225" w:rsidRPr="0025181F" w:rsidRDefault="00A22225" w:rsidP="00E105CC">
      <w:pPr>
        <w:ind w:left="1418"/>
        <w:jc w:val="both"/>
        <w:rPr>
          <w:rFonts w:ascii="Verdana" w:hAnsi="Verdana"/>
          <w:sz w:val="22"/>
          <w:szCs w:val="22"/>
          <w:lang w:val="es-CL"/>
        </w:rPr>
      </w:pPr>
    </w:p>
    <w:p w:rsidR="00481BB3" w:rsidRPr="0025181F" w:rsidRDefault="00B31FFB" w:rsidP="00AD51AD">
      <w:pPr>
        <w:ind w:left="1418" w:firstLine="372"/>
        <w:jc w:val="both"/>
        <w:rPr>
          <w:rFonts w:ascii="Verdana" w:hAnsi="Verdana"/>
          <w:sz w:val="22"/>
          <w:szCs w:val="22"/>
          <w:lang w:val="es-CL"/>
        </w:rPr>
      </w:pPr>
      <w:r w:rsidRPr="00E8667B">
        <w:rPr>
          <w:rFonts w:ascii="Verdana" w:hAnsi="Verdana"/>
          <w:b/>
          <w:sz w:val="22"/>
          <w:szCs w:val="22"/>
          <w:lang w:val="es-CL"/>
        </w:rPr>
        <w:t>DVB:</w:t>
      </w:r>
      <w:r>
        <w:rPr>
          <w:rFonts w:ascii="Verdana" w:hAnsi="Verdana"/>
          <w:sz w:val="22"/>
          <w:szCs w:val="22"/>
          <w:lang w:val="es-CL"/>
        </w:rPr>
        <w:t xml:space="preserve"> </w:t>
      </w:r>
      <w:r w:rsidR="00DA011A" w:rsidRPr="0025181F">
        <w:rPr>
          <w:rFonts w:ascii="Verdana" w:hAnsi="Verdana"/>
          <w:sz w:val="22"/>
          <w:szCs w:val="22"/>
          <w:lang w:val="es-CL"/>
        </w:rPr>
        <w:t>animal</w:t>
      </w:r>
      <w:r>
        <w:rPr>
          <w:rFonts w:ascii="Verdana" w:hAnsi="Verdana"/>
          <w:sz w:val="22"/>
          <w:szCs w:val="22"/>
          <w:lang w:val="es-CL"/>
        </w:rPr>
        <w:t xml:space="preserve"> v</w:t>
      </w:r>
      <w:r w:rsidR="00DA011A" w:rsidRPr="0025181F">
        <w:rPr>
          <w:rFonts w:ascii="Verdana" w:hAnsi="Verdana"/>
          <w:sz w:val="22"/>
          <w:szCs w:val="22"/>
          <w:lang w:val="es-CL"/>
        </w:rPr>
        <w:t>acunado</w:t>
      </w:r>
    </w:p>
    <w:p w:rsidR="00A22225" w:rsidRPr="0025181F" w:rsidRDefault="00A22225" w:rsidP="00E105CC">
      <w:pPr>
        <w:ind w:left="1418"/>
        <w:jc w:val="both"/>
        <w:rPr>
          <w:rFonts w:ascii="Verdana" w:hAnsi="Verdana"/>
          <w:sz w:val="22"/>
          <w:szCs w:val="22"/>
          <w:lang w:val="es-CL"/>
        </w:rPr>
      </w:pPr>
    </w:p>
    <w:p w:rsidR="00E243F3" w:rsidRDefault="00E243F3" w:rsidP="00AD51AD">
      <w:pPr>
        <w:ind w:left="1418" w:firstLine="372"/>
        <w:jc w:val="both"/>
        <w:rPr>
          <w:rFonts w:ascii="Verdana" w:hAnsi="Verdana"/>
          <w:sz w:val="22"/>
          <w:szCs w:val="22"/>
          <w:lang w:val="es-CL"/>
        </w:rPr>
      </w:pPr>
      <w:r w:rsidRPr="00E8667B">
        <w:rPr>
          <w:rFonts w:ascii="Verdana" w:hAnsi="Verdana"/>
          <w:b/>
          <w:sz w:val="22"/>
          <w:szCs w:val="22"/>
          <w:lang w:val="es-CL"/>
        </w:rPr>
        <w:t>IBR</w:t>
      </w:r>
      <w:r w:rsidR="00B31FFB" w:rsidRPr="00E8667B">
        <w:rPr>
          <w:rFonts w:ascii="Verdana" w:hAnsi="Verdana"/>
          <w:b/>
          <w:sz w:val="22"/>
          <w:szCs w:val="22"/>
          <w:lang w:val="es-CL"/>
        </w:rPr>
        <w:t>:</w:t>
      </w:r>
      <w:r w:rsidR="00B31FFB">
        <w:rPr>
          <w:rFonts w:ascii="Verdana" w:hAnsi="Verdana"/>
          <w:sz w:val="22"/>
          <w:szCs w:val="22"/>
          <w:lang w:val="es-CL"/>
        </w:rPr>
        <w:t xml:space="preserve"> </w:t>
      </w:r>
      <w:r w:rsidR="00DA011A" w:rsidRPr="0025181F">
        <w:rPr>
          <w:rFonts w:ascii="Verdana" w:hAnsi="Verdana"/>
          <w:sz w:val="22"/>
          <w:szCs w:val="22"/>
          <w:lang w:val="es-CL"/>
        </w:rPr>
        <w:t>animal vacunado</w:t>
      </w:r>
      <w:r w:rsidR="00481BB3" w:rsidRPr="0025181F">
        <w:rPr>
          <w:rFonts w:ascii="Verdana" w:hAnsi="Verdana"/>
          <w:sz w:val="22"/>
          <w:szCs w:val="22"/>
          <w:lang w:val="es-CL"/>
        </w:rPr>
        <w:t>.</w:t>
      </w:r>
    </w:p>
    <w:p w:rsidR="00CD5517" w:rsidRDefault="00CD5517" w:rsidP="00AD51AD">
      <w:pPr>
        <w:ind w:left="1418" w:firstLine="372"/>
        <w:jc w:val="both"/>
        <w:rPr>
          <w:rFonts w:ascii="Verdana" w:hAnsi="Verdana"/>
          <w:sz w:val="22"/>
          <w:szCs w:val="22"/>
          <w:lang w:val="es-CL"/>
        </w:rPr>
      </w:pPr>
    </w:p>
    <w:p w:rsidR="00CD5517" w:rsidRPr="0025181F" w:rsidRDefault="00CD5517" w:rsidP="00AD51AD">
      <w:pPr>
        <w:ind w:left="1418" w:firstLine="372"/>
        <w:jc w:val="both"/>
        <w:rPr>
          <w:rFonts w:ascii="Verdana" w:hAnsi="Verdana"/>
          <w:sz w:val="22"/>
          <w:szCs w:val="22"/>
          <w:lang w:val="es-CL"/>
        </w:rPr>
      </w:pPr>
      <w:proofErr w:type="spellStart"/>
      <w:r w:rsidRPr="00CD5517">
        <w:rPr>
          <w:rFonts w:ascii="Verdana" w:hAnsi="Verdana"/>
          <w:b/>
          <w:sz w:val="22"/>
          <w:szCs w:val="22"/>
          <w:lang w:val="es-CL"/>
        </w:rPr>
        <w:t>Leptospirosis</w:t>
      </w:r>
      <w:proofErr w:type="spellEnd"/>
      <w:r w:rsidRPr="00CD5517">
        <w:rPr>
          <w:rFonts w:ascii="Verdana" w:hAnsi="Verdana"/>
          <w:b/>
          <w:sz w:val="22"/>
          <w:szCs w:val="22"/>
          <w:lang w:val="es-CL"/>
        </w:rPr>
        <w:t>:</w:t>
      </w:r>
      <w:r>
        <w:rPr>
          <w:rFonts w:ascii="Verdana" w:hAnsi="Verdana"/>
          <w:sz w:val="22"/>
          <w:szCs w:val="22"/>
          <w:lang w:val="es-CL"/>
        </w:rPr>
        <w:t xml:space="preserve"> animal vacunado</w:t>
      </w:r>
    </w:p>
    <w:p w:rsidR="00A22225" w:rsidRPr="0025181F" w:rsidRDefault="00A22225" w:rsidP="00E105CC">
      <w:pPr>
        <w:ind w:left="1418"/>
        <w:jc w:val="both"/>
        <w:rPr>
          <w:rFonts w:ascii="Verdana" w:hAnsi="Verdana"/>
          <w:sz w:val="22"/>
          <w:szCs w:val="22"/>
          <w:lang w:val="es-CL"/>
        </w:rPr>
      </w:pPr>
    </w:p>
    <w:p w:rsidR="00273C93" w:rsidRPr="0025181F" w:rsidRDefault="00E243F3" w:rsidP="00AD51AD">
      <w:pPr>
        <w:ind w:left="1790"/>
        <w:jc w:val="both"/>
        <w:rPr>
          <w:rFonts w:ascii="Verdana" w:hAnsi="Verdana"/>
          <w:sz w:val="22"/>
          <w:szCs w:val="22"/>
          <w:lang w:val="es-CL"/>
        </w:rPr>
      </w:pPr>
      <w:proofErr w:type="spellStart"/>
      <w:r w:rsidRPr="00E8667B">
        <w:rPr>
          <w:rFonts w:ascii="Verdana" w:hAnsi="Verdana"/>
          <w:b/>
          <w:sz w:val="22"/>
          <w:szCs w:val="22"/>
          <w:lang w:val="es-CL"/>
        </w:rPr>
        <w:t>Leucosis</w:t>
      </w:r>
      <w:proofErr w:type="spellEnd"/>
      <w:r w:rsidR="00B31FFB" w:rsidRPr="00E8667B">
        <w:rPr>
          <w:rFonts w:ascii="Verdana" w:hAnsi="Verdana"/>
          <w:b/>
          <w:sz w:val="22"/>
          <w:szCs w:val="22"/>
          <w:lang w:val="es-CL"/>
        </w:rPr>
        <w:t>:</w:t>
      </w:r>
      <w:r w:rsidR="00481BB3" w:rsidRPr="0025181F">
        <w:rPr>
          <w:rFonts w:ascii="Verdana" w:hAnsi="Verdana"/>
          <w:sz w:val="22"/>
          <w:szCs w:val="22"/>
          <w:lang w:val="es-CL"/>
        </w:rPr>
        <w:t xml:space="preserve"> ELISA, o </w:t>
      </w:r>
      <w:proofErr w:type="spellStart"/>
      <w:r w:rsidR="00481BB3" w:rsidRPr="0025181F">
        <w:rPr>
          <w:rFonts w:ascii="Verdana" w:hAnsi="Verdana"/>
          <w:sz w:val="22"/>
          <w:szCs w:val="22"/>
          <w:lang w:val="es-CL"/>
        </w:rPr>
        <w:t>inmunodifusión</w:t>
      </w:r>
      <w:proofErr w:type="spellEnd"/>
      <w:r w:rsidR="00481BB3" w:rsidRPr="0025181F">
        <w:rPr>
          <w:rFonts w:ascii="Verdana" w:hAnsi="Verdana"/>
          <w:sz w:val="22"/>
          <w:szCs w:val="22"/>
          <w:lang w:val="es-CL"/>
        </w:rPr>
        <w:t xml:space="preserve"> en agar gel con antígeno </w:t>
      </w:r>
      <w:proofErr w:type="spellStart"/>
      <w:r w:rsidR="00481BB3" w:rsidRPr="0025181F">
        <w:rPr>
          <w:rFonts w:ascii="Verdana" w:hAnsi="Verdana"/>
          <w:sz w:val="22"/>
          <w:szCs w:val="22"/>
          <w:lang w:val="es-CL"/>
        </w:rPr>
        <w:t>glicoproteico</w:t>
      </w:r>
      <w:proofErr w:type="spellEnd"/>
      <w:r w:rsidR="00244796">
        <w:rPr>
          <w:rFonts w:ascii="Verdana" w:hAnsi="Verdana"/>
          <w:sz w:val="22"/>
          <w:szCs w:val="22"/>
          <w:lang w:val="es-CL"/>
        </w:rPr>
        <w:t>.</w:t>
      </w:r>
      <w:r w:rsidR="00481BB3" w:rsidRPr="0025181F">
        <w:rPr>
          <w:rFonts w:ascii="Verdana" w:hAnsi="Verdana"/>
          <w:sz w:val="22"/>
          <w:szCs w:val="22"/>
          <w:lang w:val="es-CL"/>
        </w:rPr>
        <w:t xml:space="preserve"> </w:t>
      </w:r>
      <w:r w:rsidR="00AD51AD" w:rsidRPr="00AD51AD">
        <w:rPr>
          <w:rFonts w:ascii="Verdana" w:hAnsi="Verdana"/>
          <w:sz w:val="22"/>
          <w:szCs w:val="22"/>
          <w:lang w:val="es-CL"/>
        </w:rPr>
        <w:t>Negativos a una prueba si proceden de establecimiento o país libre</w:t>
      </w:r>
      <w:r w:rsidR="00E36966">
        <w:rPr>
          <w:rFonts w:ascii="Verdana" w:hAnsi="Verdana"/>
          <w:sz w:val="22"/>
          <w:szCs w:val="22"/>
          <w:lang w:val="es-CL"/>
        </w:rPr>
        <w:t xml:space="preserve">, </w:t>
      </w:r>
      <w:r w:rsidR="00AD51AD" w:rsidRPr="00AD51AD">
        <w:rPr>
          <w:rFonts w:ascii="Verdana" w:hAnsi="Verdana"/>
          <w:sz w:val="22"/>
          <w:szCs w:val="22"/>
          <w:lang w:val="es-CL"/>
        </w:rPr>
        <w:t xml:space="preserve"> y a dos pruebas si provienen de plantel con ausencia de caso</w:t>
      </w:r>
    </w:p>
    <w:p w:rsidR="00A22225" w:rsidRPr="0025181F" w:rsidRDefault="00A22225" w:rsidP="00E105CC">
      <w:pPr>
        <w:ind w:left="1418"/>
        <w:jc w:val="both"/>
        <w:rPr>
          <w:rFonts w:ascii="Verdana" w:hAnsi="Verdana"/>
          <w:sz w:val="22"/>
          <w:szCs w:val="22"/>
          <w:lang w:val="es-CL"/>
        </w:rPr>
      </w:pPr>
    </w:p>
    <w:p w:rsidR="00273C93" w:rsidRPr="0025181F" w:rsidRDefault="00481BB3" w:rsidP="00AD51AD">
      <w:pPr>
        <w:ind w:left="1790"/>
        <w:jc w:val="both"/>
        <w:rPr>
          <w:rFonts w:ascii="Verdana" w:hAnsi="Verdana"/>
          <w:sz w:val="22"/>
          <w:szCs w:val="22"/>
          <w:lang w:val="es-CL"/>
        </w:rPr>
      </w:pPr>
      <w:proofErr w:type="spellStart"/>
      <w:r w:rsidRPr="00E8667B">
        <w:rPr>
          <w:rFonts w:ascii="Verdana" w:hAnsi="Verdana"/>
          <w:b/>
          <w:sz w:val="22"/>
          <w:szCs w:val="22"/>
          <w:lang w:val="es-CL"/>
        </w:rPr>
        <w:t>Ca</w:t>
      </w:r>
      <w:r w:rsidR="00E243F3" w:rsidRPr="00E8667B">
        <w:rPr>
          <w:rFonts w:ascii="Verdana" w:hAnsi="Verdana"/>
          <w:b/>
          <w:sz w:val="22"/>
          <w:szCs w:val="22"/>
          <w:lang w:val="es-CL"/>
        </w:rPr>
        <w:t>mpilobacteriosis</w:t>
      </w:r>
      <w:proofErr w:type="spellEnd"/>
      <w:r w:rsidR="00B31FFB" w:rsidRPr="00E8667B">
        <w:rPr>
          <w:rFonts w:ascii="Verdana" w:hAnsi="Verdana"/>
          <w:b/>
          <w:sz w:val="22"/>
          <w:szCs w:val="22"/>
          <w:lang w:val="es-CL"/>
        </w:rPr>
        <w:t>:</w:t>
      </w:r>
      <w:r w:rsidR="00E243F3" w:rsidRPr="0025181F">
        <w:rPr>
          <w:rFonts w:ascii="Verdana" w:hAnsi="Verdana"/>
          <w:sz w:val="22"/>
          <w:szCs w:val="22"/>
          <w:lang w:val="es-CL"/>
        </w:rPr>
        <w:t xml:space="preserve"> </w:t>
      </w:r>
      <w:r w:rsidR="003F0A42">
        <w:rPr>
          <w:rFonts w:ascii="Verdana" w:hAnsi="Verdana"/>
          <w:sz w:val="22"/>
          <w:szCs w:val="22"/>
          <w:lang w:val="es-CL"/>
        </w:rPr>
        <w:t>cultivo en</w:t>
      </w:r>
      <w:r w:rsidRPr="0025181F">
        <w:rPr>
          <w:rFonts w:ascii="Verdana" w:hAnsi="Verdana"/>
          <w:sz w:val="22"/>
          <w:szCs w:val="22"/>
          <w:lang w:val="es-CL"/>
        </w:rPr>
        <w:t xml:space="preserve"> muestras </w:t>
      </w:r>
      <w:r w:rsidR="003F0A42">
        <w:rPr>
          <w:rFonts w:ascii="Verdana" w:hAnsi="Verdana"/>
          <w:sz w:val="22"/>
          <w:szCs w:val="22"/>
          <w:lang w:val="es-CL"/>
        </w:rPr>
        <w:t xml:space="preserve">de lavado </w:t>
      </w:r>
      <w:proofErr w:type="spellStart"/>
      <w:r w:rsidR="003F0A42">
        <w:rPr>
          <w:rFonts w:ascii="Verdana" w:hAnsi="Verdana"/>
          <w:sz w:val="22"/>
          <w:szCs w:val="22"/>
          <w:lang w:val="es-CL"/>
        </w:rPr>
        <w:t>prepucial</w:t>
      </w:r>
      <w:proofErr w:type="spellEnd"/>
      <w:r w:rsidRPr="0025181F">
        <w:rPr>
          <w:rFonts w:ascii="Verdana" w:hAnsi="Verdana"/>
          <w:sz w:val="22"/>
          <w:szCs w:val="22"/>
          <w:lang w:val="es-CL"/>
        </w:rPr>
        <w:t xml:space="preserve"> o de </w:t>
      </w:r>
      <w:r w:rsidR="003F0A42">
        <w:rPr>
          <w:rFonts w:ascii="Verdana" w:hAnsi="Verdana"/>
          <w:sz w:val="22"/>
          <w:szCs w:val="22"/>
          <w:lang w:val="es-CL"/>
        </w:rPr>
        <w:t>lavado</w:t>
      </w:r>
      <w:r w:rsidR="00812460">
        <w:rPr>
          <w:rFonts w:ascii="Verdana" w:hAnsi="Verdana"/>
          <w:sz w:val="22"/>
          <w:szCs w:val="22"/>
          <w:lang w:val="es-CL"/>
        </w:rPr>
        <w:t xml:space="preserve"> vaginal, según corresponda.</w:t>
      </w:r>
      <w:r w:rsidRPr="0025181F">
        <w:rPr>
          <w:rFonts w:ascii="Verdana" w:hAnsi="Verdana"/>
          <w:sz w:val="22"/>
          <w:szCs w:val="22"/>
          <w:lang w:val="es-CL"/>
        </w:rPr>
        <w:t xml:space="preserve"> </w:t>
      </w:r>
    </w:p>
    <w:p w:rsidR="00A22225" w:rsidRPr="0025181F" w:rsidRDefault="00A22225" w:rsidP="00E105CC">
      <w:pPr>
        <w:ind w:left="1418"/>
        <w:jc w:val="both"/>
        <w:rPr>
          <w:rFonts w:ascii="Verdana" w:hAnsi="Verdana"/>
          <w:sz w:val="22"/>
          <w:szCs w:val="22"/>
          <w:lang w:val="es-CL"/>
        </w:rPr>
      </w:pPr>
    </w:p>
    <w:p w:rsidR="00A00766" w:rsidRPr="0025181F" w:rsidRDefault="00A00766" w:rsidP="00AD51AD">
      <w:pPr>
        <w:ind w:left="1418" w:firstLine="372"/>
        <w:jc w:val="both"/>
        <w:rPr>
          <w:rFonts w:ascii="Verdana" w:hAnsi="Verdana"/>
          <w:sz w:val="22"/>
          <w:szCs w:val="22"/>
          <w:lang w:val="es-CL"/>
        </w:rPr>
      </w:pPr>
      <w:proofErr w:type="spellStart"/>
      <w:r w:rsidRPr="00E8667B">
        <w:rPr>
          <w:rFonts w:ascii="Verdana" w:hAnsi="Verdana"/>
          <w:b/>
          <w:sz w:val="22"/>
          <w:szCs w:val="22"/>
          <w:lang w:val="es-CL"/>
        </w:rPr>
        <w:t>Tricomoniasis</w:t>
      </w:r>
      <w:proofErr w:type="spellEnd"/>
      <w:r w:rsidR="00B31FFB" w:rsidRPr="00E8667B">
        <w:rPr>
          <w:rFonts w:ascii="Verdana" w:hAnsi="Verdana"/>
          <w:b/>
          <w:sz w:val="22"/>
          <w:szCs w:val="22"/>
          <w:lang w:val="es-CL"/>
        </w:rPr>
        <w:t>:</w:t>
      </w:r>
      <w:r w:rsidRPr="0025181F">
        <w:rPr>
          <w:rFonts w:ascii="Verdana" w:hAnsi="Verdana"/>
          <w:sz w:val="22"/>
          <w:szCs w:val="22"/>
          <w:lang w:val="es-CL"/>
        </w:rPr>
        <w:t xml:space="preserve"> prueba de detección directa </w:t>
      </w:r>
    </w:p>
    <w:p w:rsidR="00A22225" w:rsidRPr="0025181F" w:rsidRDefault="00A22225" w:rsidP="00E105CC">
      <w:pPr>
        <w:ind w:left="1418"/>
        <w:jc w:val="both"/>
        <w:rPr>
          <w:rFonts w:ascii="Verdana" w:hAnsi="Verdana"/>
          <w:sz w:val="22"/>
          <w:szCs w:val="22"/>
          <w:lang w:val="es-CL"/>
        </w:rPr>
      </w:pPr>
    </w:p>
    <w:p w:rsidR="00E243F3" w:rsidRPr="0025181F" w:rsidRDefault="00E243F3" w:rsidP="00AD51AD">
      <w:pPr>
        <w:ind w:left="1790"/>
        <w:jc w:val="both"/>
        <w:rPr>
          <w:rFonts w:ascii="Verdana" w:hAnsi="Verdana"/>
          <w:sz w:val="22"/>
          <w:szCs w:val="22"/>
          <w:lang w:val="es-CL"/>
        </w:rPr>
      </w:pPr>
      <w:r w:rsidRPr="00E8667B">
        <w:rPr>
          <w:rFonts w:ascii="Verdana" w:hAnsi="Verdana"/>
          <w:b/>
          <w:sz w:val="22"/>
          <w:szCs w:val="22"/>
          <w:lang w:val="es-CL"/>
        </w:rPr>
        <w:t>Tuberculosis</w:t>
      </w:r>
      <w:r w:rsidR="00B31FFB" w:rsidRPr="00E8667B">
        <w:rPr>
          <w:rFonts w:ascii="Verdana" w:hAnsi="Verdana"/>
          <w:b/>
          <w:sz w:val="22"/>
          <w:szCs w:val="22"/>
          <w:lang w:val="es-CL"/>
        </w:rPr>
        <w:t>:</w:t>
      </w:r>
      <w:r w:rsidR="00481BB3" w:rsidRPr="0025181F">
        <w:rPr>
          <w:rFonts w:ascii="Verdana" w:hAnsi="Verdana"/>
          <w:sz w:val="22"/>
          <w:szCs w:val="22"/>
          <w:lang w:val="es-CL"/>
        </w:rPr>
        <w:t xml:space="preserve"> </w:t>
      </w:r>
      <w:proofErr w:type="spellStart"/>
      <w:r w:rsidR="00481BB3" w:rsidRPr="0025181F">
        <w:rPr>
          <w:rFonts w:ascii="Verdana" w:hAnsi="Verdana"/>
          <w:sz w:val="22"/>
          <w:szCs w:val="22"/>
          <w:lang w:val="es-CL"/>
        </w:rPr>
        <w:t>Intradermo</w:t>
      </w:r>
      <w:proofErr w:type="spellEnd"/>
      <w:r w:rsidR="00481BB3" w:rsidRPr="0025181F">
        <w:rPr>
          <w:rFonts w:ascii="Verdana" w:hAnsi="Verdana"/>
          <w:sz w:val="22"/>
          <w:szCs w:val="22"/>
          <w:lang w:val="es-CL"/>
        </w:rPr>
        <w:t>-reacción caudal con PPD mamífera, realizada al inicio del período de aislamiento.</w:t>
      </w:r>
    </w:p>
    <w:p w:rsidR="00A22225" w:rsidRPr="0025181F" w:rsidRDefault="00A22225" w:rsidP="00E105CC">
      <w:pPr>
        <w:ind w:left="1418"/>
        <w:jc w:val="both"/>
        <w:rPr>
          <w:rFonts w:ascii="Verdana" w:hAnsi="Verdana"/>
          <w:sz w:val="22"/>
          <w:szCs w:val="22"/>
          <w:lang w:val="es-CL"/>
        </w:rPr>
      </w:pPr>
    </w:p>
    <w:p w:rsidR="00481BB3" w:rsidRPr="0025181F" w:rsidRDefault="00481BB3" w:rsidP="00AD51AD">
      <w:pPr>
        <w:ind w:left="1790"/>
        <w:jc w:val="both"/>
        <w:rPr>
          <w:rFonts w:ascii="Verdana" w:hAnsi="Verdana"/>
          <w:sz w:val="22"/>
          <w:szCs w:val="22"/>
          <w:lang w:val="es-CL"/>
        </w:rPr>
      </w:pPr>
      <w:r w:rsidRPr="00E8667B">
        <w:rPr>
          <w:rFonts w:ascii="Verdana" w:hAnsi="Verdana"/>
          <w:b/>
          <w:sz w:val="22"/>
          <w:szCs w:val="22"/>
          <w:lang w:val="es-CL"/>
        </w:rPr>
        <w:t>Fiebre Aftosa</w:t>
      </w:r>
      <w:r w:rsidRPr="0025181F">
        <w:rPr>
          <w:rFonts w:ascii="Verdana" w:hAnsi="Verdana"/>
          <w:sz w:val="22"/>
          <w:szCs w:val="22"/>
          <w:lang w:val="es-CL"/>
        </w:rPr>
        <w:t xml:space="preserve">: Si los animales proceden de </w:t>
      </w:r>
      <w:r w:rsidR="00A00766" w:rsidRPr="0025181F">
        <w:rPr>
          <w:rFonts w:ascii="Verdana" w:hAnsi="Verdana"/>
          <w:sz w:val="22"/>
          <w:szCs w:val="22"/>
          <w:lang w:val="es-CL"/>
        </w:rPr>
        <w:t xml:space="preserve">un </w:t>
      </w:r>
      <w:r w:rsidR="00DA011A" w:rsidRPr="0025181F">
        <w:rPr>
          <w:rFonts w:ascii="Verdana" w:hAnsi="Verdana"/>
          <w:sz w:val="22"/>
          <w:szCs w:val="22"/>
          <w:lang w:val="es-CL"/>
        </w:rPr>
        <w:t xml:space="preserve">país libre de Fiebre Aftosa </w:t>
      </w:r>
      <w:r w:rsidR="00A00766" w:rsidRPr="0025181F">
        <w:rPr>
          <w:rFonts w:ascii="Verdana" w:hAnsi="Verdana"/>
          <w:sz w:val="22"/>
          <w:szCs w:val="22"/>
          <w:lang w:val="es-CL"/>
        </w:rPr>
        <w:t>con</w:t>
      </w:r>
      <w:r w:rsidRPr="0025181F">
        <w:rPr>
          <w:rFonts w:ascii="Verdana" w:hAnsi="Verdana"/>
          <w:sz w:val="22"/>
          <w:szCs w:val="22"/>
          <w:lang w:val="es-CL"/>
        </w:rPr>
        <w:t xml:space="preserve"> va</w:t>
      </w:r>
      <w:r w:rsidR="00B31FFB">
        <w:rPr>
          <w:rFonts w:ascii="Verdana" w:hAnsi="Verdana"/>
          <w:sz w:val="22"/>
          <w:szCs w:val="22"/>
          <w:lang w:val="es-CL"/>
        </w:rPr>
        <w:t>cunación, reconocid</w:t>
      </w:r>
      <w:r w:rsidR="00244796">
        <w:rPr>
          <w:rFonts w:ascii="Verdana" w:hAnsi="Verdana"/>
          <w:sz w:val="22"/>
          <w:szCs w:val="22"/>
          <w:lang w:val="es-CL"/>
        </w:rPr>
        <w:t>o</w:t>
      </w:r>
      <w:r w:rsidR="00B31FFB">
        <w:rPr>
          <w:rFonts w:ascii="Verdana" w:hAnsi="Verdana"/>
          <w:sz w:val="22"/>
          <w:szCs w:val="22"/>
          <w:lang w:val="es-CL"/>
        </w:rPr>
        <w:t xml:space="preserve"> por Chile,</w:t>
      </w:r>
      <w:r w:rsidRPr="0025181F">
        <w:rPr>
          <w:rFonts w:ascii="Verdana" w:hAnsi="Verdana"/>
          <w:sz w:val="22"/>
          <w:szCs w:val="22"/>
          <w:lang w:val="es-CL"/>
        </w:rPr>
        <w:t xml:space="preserve"> </w:t>
      </w:r>
      <w:proofErr w:type="spellStart"/>
      <w:r w:rsidRPr="0025181F">
        <w:rPr>
          <w:rFonts w:ascii="Verdana" w:hAnsi="Verdana"/>
          <w:sz w:val="22"/>
          <w:szCs w:val="22"/>
          <w:lang w:val="es-CL"/>
        </w:rPr>
        <w:t>Seroneutralización</w:t>
      </w:r>
      <w:proofErr w:type="spellEnd"/>
      <w:r w:rsidRPr="0025181F">
        <w:rPr>
          <w:rFonts w:ascii="Verdana" w:hAnsi="Verdana"/>
          <w:sz w:val="22"/>
          <w:szCs w:val="22"/>
          <w:lang w:val="es-CL"/>
        </w:rPr>
        <w:t xml:space="preserve"> o Prueba de ELISA.</w:t>
      </w:r>
    </w:p>
    <w:p w:rsidR="00A22225" w:rsidRPr="0025181F" w:rsidRDefault="00A22225" w:rsidP="00E105CC">
      <w:pPr>
        <w:ind w:left="1418"/>
        <w:jc w:val="both"/>
        <w:rPr>
          <w:rFonts w:ascii="Verdana" w:hAnsi="Verdana"/>
          <w:sz w:val="22"/>
          <w:szCs w:val="22"/>
          <w:lang w:val="es-CL"/>
        </w:rPr>
      </w:pPr>
    </w:p>
    <w:p w:rsidR="00E1209E" w:rsidRPr="0025181F" w:rsidRDefault="00B24F69" w:rsidP="00AD51AD">
      <w:pPr>
        <w:ind w:left="1790"/>
        <w:jc w:val="both"/>
        <w:rPr>
          <w:rFonts w:ascii="Verdana" w:hAnsi="Verdana"/>
          <w:sz w:val="22"/>
          <w:szCs w:val="22"/>
          <w:lang w:val="es-CL"/>
        </w:rPr>
      </w:pPr>
      <w:proofErr w:type="spellStart"/>
      <w:r w:rsidRPr="00E8667B">
        <w:rPr>
          <w:rFonts w:ascii="Verdana" w:hAnsi="Verdana"/>
          <w:b/>
          <w:sz w:val="22"/>
          <w:szCs w:val="22"/>
          <w:lang w:val="es-CL"/>
        </w:rPr>
        <w:t>Endo</w:t>
      </w:r>
      <w:proofErr w:type="spellEnd"/>
      <w:r w:rsidRPr="00E8667B">
        <w:rPr>
          <w:rFonts w:ascii="Verdana" w:hAnsi="Verdana"/>
          <w:b/>
          <w:sz w:val="22"/>
          <w:szCs w:val="22"/>
          <w:lang w:val="es-CL"/>
        </w:rPr>
        <w:t xml:space="preserve"> y ectoparásitos</w:t>
      </w:r>
      <w:r w:rsidRPr="0025181F">
        <w:rPr>
          <w:rFonts w:ascii="Verdana" w:hAnsi="Verdana"/>
          <w:sz w:val="22"/>
          <w:szCs w:val="22"/>
          <w:lang w:val="es-CL"/>
        </w:rPr>
        <w:t xml:space="preserve">: Tratamiento para </w:t>
      </w:r>
      <w:proofErr w:type="spellStart"/>
      <w:r w:rsidRPr="0025181F">
        <w:rPr>
          <w:rFonts w:ascii="Verdana" w:hAnsi="Verdana"/>
          <w:sz w:val="22"/>
          <w:szCs w:val="22"/>
          <w:lang w:val="es-CL"/>
        </w:rPr>
        <w:t>endo</w:t>
      </w:r>
      <w:proofErr w:type="spellEnd"/>
      <w:r w:rsidRPr="0025181F">
        <w:rPr>
          <w:rFonts w:ascii="Verdana" w:hAnsi="Verdana"/>
          <w:sz w:val="22"/>
          <w:szCs w:val="22"/>
          <w:lang w:val="es-CL"/>
        </w:rPr>
        <w:t xml:space="preserve"> y ectoparásitos</w:t>
      </w:r>
      <w:r w:rsidR="009D4F97" w:rsidRPr="0025181F">
        <w:rPr>
          <w:rFonts w:ascii="Verdana" w:hAnsi="Verdana"/>
          <w:sz w:val="22"/>
          <w:szCs w:val="22"/>
          <w:lang w:val="es-CL"/>
        </w:rPr>
        <w:t xml:space="preserve"> dentro del periodo de cuarentena</w:t>
      </w:r>
      <w:r w:rsidRPr="0025181F">
        <w:rPr>
          <w:rFonts w:ascii="Verdana" w:hAnsi="Verdana"/>
          <w:sz w:val="22"/>
          <w:szCs w:val="22"/>
          <w:lang w:val="es-CL"/>
        </w:rPr>
        <w:t>, con productos autorizados por la autoridad sanitaria</w:t>
      </w:r>
      <w:r w:rsidR="009D4F97" w:rsidRPr="0025181F">
        <w:rPr>
          <w:rFonts w:ascii="Verdana" w:hAnsi="Verdana"/>
          <w:sz w:val="22"/>
          <w:szCs w:val="22"/>
          <w:lang w:val="es-CL"/>
        </w:rPr>
        <w:t>.</w:t>
      </w:r>
      <w:r w:rsidR="00C94751" w:rsidRPr="0025181F">
        <w:rPr>
          <w:rFonts w:ascii="Verdana" w:hAnsi="Verdana"/>
          <w:sz w:val="22"/>
          <w:szCs w:val="22"/>
          <w:lang w:val="es-CL"/>
        </w:rPr>
        <w:t xml:space="preserve"> </w:t>
      </w:r>
    </w:p>
    <w:p w:rsidR="00E90E6A" w:rsidRPr="008A1D79" w:rsidRDefault="00E90E6A" w:rsidP="00AD51AD">
      <w:pPr>
        <w:jc w:val="both"/>
        <w:rPr>
          <w:rFonts w:ascii="Verdana" w:hAnsi="Verdana"/>
          <w:lang w:val="es-CL"/>
        </w:rPr>
      </w:pPr>
    </w:p>
    <w:p w:rsidR="0025181F" w:rsidRPr="00AD51AD" w:rsidRDefault="00B24F69" w:rsidP="00AD51AD">
      <w:pPr>
        <w:pStyle w:val="Prrafodelista"/>
        <w:numPr>
          <w:ilvl w:val="2"/>
          <w:numId w:val="21"/>
        </w:numPr>
        <w:jc w:val="both"/>
        <w:rPr>
          <w:rFonts w:ascii="Verdana" w:hAnsi="Verdana"/>
        </w:rPr>
      </w:pPr>
      <w:r w:rsidRPr="00AD51AD">
        <w:rPr>
          <w:rFonts w:ascii="Verdana" w:hAnsi="Verdana"/>
        </w:rPr>
        <w:t xml:space="preserve">Las pruebas diagnósticas señaladas </w:t>
      </w:r>
      <w:r w:rsidR="009F7292" w:rsidRPr="00AD51AD">
        <w:rPr>
          <w:rFonts w:ascii="Verdana" w:hAnsi="Verdana"/>
        </w:rPr>
        <w:t xml:space="preserve">en el punto </w:t>
      </w:r>
      <w:r w:rsidR="00F32339" w:rsidRPr="00AD51AD">
        <w:rPr>
          <w:rFonts w:ascii="Verdana" w:hAnsi="Verdana"/>
        </w:rPr>
        <w:t>1.</w:t>
      </w:r>
      <w:r w:rsidR="0025181F" w:rsidRPr="00AD51AD">
        <w:rPr>
          <w:rFonts w:ascii="Verdana" w:hAnsi="Verdana"/>
        </w:rPr>
        <w:t>4</w:t>
      </w:r>
      <w:r w:rsidR="009F7292" w:rsidRPr="00AD51AD">
        <w:rPr>
          <w:rFonts w:ascii="Verdana" w:hAnsi="Verdana"/>
        </w:rPr>
        <w:t xml:space="preserve">. de la presente </w:t>
      </w:r>
      <w:r w:rsidR="002D7B57" w:rsidRPr="00AD51AD">
        <w:rPr>
          <w:rFonts w:ascii="Verdana" w:hAnsi="Verdana"/>
        </w:rPr>
        <w:t>R</w:t>
      </w:r>
      <w:r w:rsidR="009F7292" w:rsidRPr="00AD51AD">
        <w:rPr>
          <w:rFonts w:ascii="Verdana" w:hAnsi="Verdana"/>
        </w:rPr>
        <w:t xml:space="preserve">esolución, </w:t>
      </w:r>
      <w:r w:rsidRPr="00AD51AD">
        <w:rPr>
          <w:rFonts w:ascii="Verdana" w:hAnsi="Verdana"/>
        </w:rPr>
        <w:t xml:space="preserve">deberán efectuarse en laboratorios de diagnóstico oficiales o reconocidos por la autoridad sanitaria competente y </w:t>
      </w:r>
      <w:r w:rsidR="00994ABB" w:rsidRPr="00AD51AD">
        <w:rPr>
          <w:rFonts w:ascii="Verdana" w:hAnsi="Verdana"/>
        </w:rPr>
        <w:t>é</w:t>
      </w:r>
      <w:r w:rsidRPr="00AD51AD">
        <w:rPr>
          <w:rFonts w:ascii="Verdana" w:hAnsi="Verdana"/>
        </w:rPr>
        <w:t xml:space="preserve">stas no se exigirán, si el país de procedencia </w:t>
      </w:r>
      <w:r w:rsidR="001464D2" w:rsidRPr="00AD51AD">
        <w:rPr>
          <w:rFonts w:ascii="Verdana" w:hAnsi="Verdana"/>
        </w:rPr>
        <w:t xml:space="preserve">se ha declarado </w:t>
      </w:r>
      <w:r w:rsidRPr="00AD51AD">
        <w:rPr>
          <w:rFonts w:ascii="Verdana" w:hAnsi="Verdana"/>
        </w:rPr>
        <w:t xml:space="preserve">libre </w:t>
      </w:r>
      <w:r w:rsidR="00994ABB" w:rsidRPr="00AD51AD">
        <w:rPr>
          <w:rFonts w:ascii="Verdana" w:hAnsi="Verdana"/>
        </w:rPr>
        <w:t xml:space="preserve">de alguna(s) de ella(s) </w:t>
      </w:r>
      <w:r w:rsidRPr="00AD51AD">
        <w:rPr>
          <w:rFonts w:ascii="Verdana" w:hAnsi="Verdana"/>
        </w:rPr>
        <w:t xml:space="preserve">ante la Organización Mundial de Sanidad Animal (OIE) y </w:t>
      </w:r>
      <w:r w:rsidR="001464D2" w:rsidRPr="00AD51AD">
        <w:rPr>
          <w:rFonts w:ascii="Verdana" w:hAnsi="Verdana"/>
        </w:rPr>
        <w:t xml:space="preserve">evaluada </w:t>
      </w:r>
      <w:r w:rsidRPr="00AD51AD">
        <w:rPr>
          <w:rFonts w:ascii="Verdana" w:hAnsi="Verdana"/>
        </w:rPr>
        <w:t>esta condición sanitaria por Chile.</w:t>
      </w:r>
      <w:r w:rsidR="00EE37E1" w:rsidRPr="00AD51AD">
        <w:rPr>
          <w:rFonts w:ascii="Verdana" w:hAnsi="Verdana"/>
        </w:rPr>
        <w:t xml:space="preserve"> </w:t>
      </w:r>
    </w:p>
    <w:p w:rsidR="00787B74" w:rsidRPr="00AD51AD" w:rsidRDefault="00EE37E1" w:rsidP="00AD51AD">
      <w:pPr>
        <w:pStyle w:val="Prrafodelista"/>
        <w:numPr>
          <w:ilvl w:val="2"/>
          <w:numId w:val="21"/>
        </w:numPr>
        <w:jc w:val="both"/>
        <w:rPr>
          <w:rFonts w:ascii="Verdana" w:hAnsi="Verdana"/>
          <w:b/>
        </w:rPr>
      </w:pPr>
      <w:r w:rsidRPr="00AD51AD">
        <w:rPr>
          <w:rFonts w:ascii="Verdana" w:hAnsi="Verdana"/>
        </w:rPr>
        <w:t>En el certificado sanitario se debe indicar la fecha, prueba y resultados de los diagn</w:t>
      </w:r>
      <w:r w:rsidR="002C3D9B" w:rsidRPr="00AD51AD">
        <w:rPr>
          <w:rFonts w:ascii="Verdana" w:hAnsi="Verdana"/>
        </w:rPr>
        <w:t>ó</w:t>
      </w:r>
      <w:r w:rsidRPr="00AD51AD">
        <w:rPr>
          <w:rFonts w:ascii="Verdana" w:hAnsi="Verdana"/>
        </w:rPr>
        <w:t>sticos realizados.</w:t>
      </w:r>
      <w:r w:rsidR="00787B74" w:rsidRPr="00AD51AD">
        <w:rPr>
          <w:rFonts w:ascii="Verdana" w:hAnsi="Verdana"/>
        </w:rPr>
        <w:t xml:space="preserve"> </w:t>
      </w:r>
      <w:r w:rsidR="009A398C" w:rsidRPr="00AD51AD">
        <w:rPr>
          <w:rFonts w:ascii="Verdana" w:hAnsi="Verdana"/>
        </w:rPr>
        <w:t>L</w:t>
      </w:r>
      <w:r w:rsidRPr="00AD51AD">
        <w:rPr>
          <w:rFonts w:ascii="Verdana" w:hAnsi="Verdana"/>
        </w:rPr>
        <w:t>os tratamientos antiparasitarios a los que fueron sometidos indicando, producto, fecha de aplicación y dosis</w:t>
      </w:r>
      <w:r w:rsidR="00D86C98" w:rsidRPr="00AD51AD">
        <w:rPr>
          <w:rFonts w:ascii="Verdana" w:hAnsi="Verdana"/>
        </w:rPr>
        <w:t>.</w:t>
      </w:r>
    </w:p>
    <w:p w:rsidR="001E57AF" w:rsidRPr="00AD51AD" w:rsidRDefault="00787B74" w:rsidP="00AD51AD">
      <w:pPr>
        <w:pStyle w:val="Prrafodelista"/>
        <w:numPr>
          <w:ilvl w:val="2"/>
          <w:numId w:val="21"/>
        </w:numPr>
        <w:jc w:val="both"/>
        <w:rPr>
          <w:rFonts w:ascii="Verdana" w:hAnsi="Verdana"/>
        </w:rPr>
      </w:pPr>
      <w:r w:rsidRPr="00AD51AD">
        <w:rPr>
          <w:rFonts w:ascii="Verdana" w:hAnsi="Verdana"/>
        </w:rPr>
        <w:lastRenderedPageBreak/>
        <w:t xml:space="preserve">En el caso de animales </w:t>
      </w:r>
      <w:r w:rsidR="009A398C" w:rsidRPr="00AD51AD">
        <w:rPr>
          <w:rFonts w:ascii="Verdana" w:hAnsi="Verdana"/>
        </w:rPr>
        <w:t>vacunados,</w:t>
      </w:r>
      <w:r w:rsidRPr="00AD51AD">
        <w:rPr>
          <w:rFonts w:ascii="Verdana" w:hAnsi="Verdana"/>
        </w:rPr>
        <w:t xml:space="preserve"> la certificación deberá indicar </w:t>
      </w:r>
      <w:r w:rsidR="00C5540F" w:rsidRPr="00AD51AD">
        <w:rPr>
          <w:rFonts w:ascii="Verdana" w:hAnsi="Verdana"/>
        </w:rPr>
        <w:t>nombre del producto y la</w:t>
      </w:r>
      <w:r w:rsidRPr="00AD51AD">
        <w:rPr>
          <w:rFonts w:ascii="Verdana" w:hAnsi="Verdana"/>
        </w:rPr>
        <w:t xml:space="preserve"> fecha de vacunación</w:t>
      </w:r>
      <w:r w:rsidR="00C5540F" w:rsidRPr="00AD51AD">
        <w:rPr>
          <w:rFonts w:ascii="Verdana" w:hAnsi="Verdana"/>
        </w:rPr>
        <w:t>.</w:t>
      </w:r>
      <w:r w:rsidRPr="00AD51AD">
        <w:rPr>
          <w:rFonts w:ascii="Verdana" w:hAnsi="Verdana"/>
        </w:rPr>
        <w:t xml:space="preserve"> </w:t>
      </w:r>
    </w:p>
    <w:p w:rsidR="0025181F" w:rsidRPr="00E105CC" w:rsidRDefault="0025181F" w:rsidP="002D4B20">
      <w:pPr>
        <w:jc w:val="both"/>
        <w:rPr>
          <w:rFonts w:ascii="Verdana" w:hAnsi="Verdana"/>
          <w:b/>
          <w:sz w:val="22"/>
          <w:szCs w:val="22"/>
          <w:lang w:val="es-CL"/>
        </w:rPr>
      </w:pPr>
    </w:p>
    <w:p w:rsidR="00E1209E" w:rsidRPr="00E105CC" w:rsidRDefault="00E1209E" w:rsidP="00E105CC">
      <w:pPr>
        <w:pStyle w:val="Prrafodelista"/>
        <w:numPr>
          <w:ilvl w:val="1"/>
          <w:numId w:val="21"/>
        </w:numPr>
        <w:spacing w:before="360" w:after="240"/>
        <w:jc w:val="both"/>
        <w:rPr>
          <w:rFonts w:ascii="Verdana" w:hAnsi="Verdana"/>
          <w:b/>
        </w:rPr>
      </w:pPr>
      <w:r w:rsidRPr="00E105CC">
        <w:rPr>
          <w:rFonts w:ascii="Verdana" w:hAnsi="Verdana"/>
          <w:b/>
        </w:rPr>
        <w:t>DEL TRANSPORTE</w:t>
      </w:r>
      <w:r w:rsidR="009D4F97" w:rsidRPr="00E105CC">
        <w:rPr>
          <w:rFonts w:ascii="Verdana" w:hAnsi="Verdana"/>
          <w:b/>
        </w:rPr>
        <w:t xml:space="preserve"> DE LOS ANIMALES</w:t>
      </w:r>
    </w:p>
    <w:p w:rsidR="00E1209E" w:rsidRPr="00AD51AD" w:rsidRDefault="00477BE3" w:rsidP="00AD51AD">
      <w:pPr>
        <w:pStyle w:val="Prrafodelista"/>
        <w:numPr>
          <w:ilvl w:val="2"/>
          <w:numId w:val="21"/>
        </w:numPr>
        <w:spacing w:before="360" w:after="240"/>
        <w:jc w:val="both"/>
        <w:rPr>
          <w:rFonts w:ascii="Verdana" w:hAnsi="Verdana"/>
        </w:rPr>
      </w:pPr>
      <w:r w:rsidRPr="00AD51AD">
        <w:rPr>
          <w:rFonts w:ascii="Verdana" w:hAnsi="Verdana" w:cs="Arial"/>
        </w:rPr>
        <w:t xml:space="preserve">El alimento y la cama </w:t>
      </w:r>
      <w:r w:rsidR="00E1209E" w:rsidRPr="00AD51AD">
        <w:rPr>
          <w:rFonts w:ascii="Verdana" w:hAnsi="Verdana" w:cs="Arial"/>
        </w:rPr>
        <w:t>utilizada</w:t>
      </w:r>
      <w:r w:rsidRPr="00AD51AD">
        <w:rPr>
          <w:rFonts w:ascii="Verdana" w:hAnsi="Verdana" w:cs="Arial"/>
        </w:rPr>
        <w:t xml:space="preserve"> durante el transporte, no estuvo sujeta a restricciones para </w:t>
      </w:r>
      <w:r w:rsidR="00E1209E" w:rsidRPr="00AD51AD">
        <w:rPr>
          <w:rFonts w:ascii="Verdana" w:hAnsi="Verdana" w:cs="Arial"/>
        </w:rPr>
        <w:t>su</w:t>
      </w:r>
      <w:r w:rsidRPr="00AD51AD">
        <w:rPr>
          <w:rFonts w:ascii="Verdana" w:hAnsi="Verdana" w:cs="Arial"/>
        </w:rPr>
        <w:t xml:space="preserve"> venta </w:t>
      </w:r>
      <w:r w:rsidR="00C17ADF" w:rsidRPr="00AD51AD">
        <w:rPr>
          <w:rFonts w:ascii="Verdana" w:hAnsi="Verdana" w:cs="Arial"/>
        </w:rPr>
        <w:t>debida</w:t>
      </w:r>
      <w:r w:rsidRPr="00AD51AD">
        <w:rPr>
          <w:rFonts w:ascii="Verdana" w:hAnsi="Verdana" w:cs="Arial"/>
        </w:rPr>
        <w:t xml:space="preserve"> a su asociación a ocurrencia de enfermedades infec</w:t>
      </w:r>
      <w:r w:rsidR="00EE37E1" w:rsidRPr="00AD51AD">
        <w:rPr>
          <w:rFonts w:ascii="Verdana" w:hAnsi="Verdana" w:cs="Arial"/>
        </w:rPr>
        <w:t>tocontagiosas</w:t>
      </w:r>
      <w:r w:rsidRPr="00AD51AD">
        <w:rPr>
          <w:rFonts w:ascii="Verdana" w:hAnsi="Verdana" w:cs="Arial"/>
        </w:rPr>
        <w:t xml:space="preserve"> </w:t>
      </w:r>
      <w:r w:rsidR="00A00766" w:rsidRPr="00AD51AD">
        <w:rPr>
          <w:rFonts w:ascii="Verdana" w:hAnsi="Verdana" w:cs="Arial"/>
        </w:rPr>
        <w:t>que afectan a la especie</w:t>
      </w:r>
      <w:r w:rsidR="00E1209E" w:rsidRPr="00AD51AD">
        <w:rPr>
          <w:rFonts w:ascii="Verdana" w:hAnsi="Verdana" w:cs="Arial"/>
        </w:rPr>
        <w:t>.</w:t>
      </w:r>
    </w:p>
    <w:p w:rsidR="00E1209E" w:rsidRPr="00AD51AD" w:rsidRDefault="00B24F69" w:rsidP="00AD51AD">
      <w:pPr>
        <w:pStyle w:val="Prrafodelista"/>
        <w:numPr>
          <w:ilvl w:val="2"/>
          <w:numId w:val="21"/>
        </w:numPr>
        <w:spacing w:before="360" w:after="240"/>
        <w:jc w:val="both"/>
        <w:rPr>
          <w:rFonts w:ascii="Verdana" w:hAnsi="Verdana"/>
        </w:rPr>
      </w:pPr>
      <w:r w:rsidRPr="00AD51AD">
        <w:rPr>
          <w:rFonts w:ascii="Verdana" w:hAnsi="Verdana" w:cs="Arial"/>
        </w:rPr>
        <w:t>Los animales que se exportarán a Chile, fueron transportados desde el predio de origen hasta el lugar del embarque bajo el control oficial de la Autoridad Sanitaria Competente, adoptándose todas las medidas necesaria</w:t>
      </w:r>
      <w:r w:rsidR="00726E98" w:rsidRPr="00AD51AD">
        <w:rPr>
          <w:rFonts w:ascii="Verdana" w:hAnsi="Verdana" w:cs="Arial"/>
        </w:rPr>
        <w:t>s</w:t>
      </w:r>
      <w:r w:rsidRPr="00AD51AD">
        <w:rPr>
          <w:rFonts w:ascii="Verdana" w:hAnsi="Verdana" w:cs="Arial"/>
        </w:rPr>
        <w:t xml:space="preserve"> que aseguren las condiciones sanitarias y </w:t>
      </w:r>
      <w:r w:rsidR="00EE37E1" w:rsidRPr="00AD51AD">
        <w:rPr>
          <w:rFonts w:ascii="Verdana" w:hAnsi="Verdana" w:cs="Arial"/>
        </w:rPr>
        <w:t xml:space="preserve">el </w:t>
      </w:r>
      <w:r w:rsidRPr="00AD51AD">
        <w:rPr>
          <w:rFonts w:ascii="Verdana" w:hAnsi="Verdana" w:cs="Arial"/>
        </w:rPr>
        <w:t>bienes</w:t>
      </w:r>
      <w:r w:rsidR="00E1209E" w:rsidRPr="00AD51AD">
        <w:rPr>
          <w:rFonts w:ascii="Verdana" w:hAnsi="Verdana" w:cs="Arial"/>
        </w:rPr>
        <w:t>tar animal.</w:t>
      </w:r>
    </w:p>
    <w:p w:rsidR="002D4B20" w:rsidRPr="00161D28" w:rsidRDefault="00B24F69" w:rsidP="00161D28">
      <w:pPr>
        <w:pStyle w:val="Prrafodelista"/>
        <w:numPr>
          <w:ilvl w:val="2"/>
          <w:numId w:val="21"/>
        </w:numPr>
        <w:spacing w:before="360" w:after="240"/>
        <w:jc w:val="both"/>
        <w:rPr>
          <w:rFonts w:ascii="Verdana" w:hAnsi="Verdana" w:cs="Arial"/>
        </w:rPr>
      </w:pPr>
      <w:r w:rsidRPr="00AD51AD">
        <w:rPr>
          <w:rFonts w:ascii="Verdana" w:hAnsi="Verdana" w:cs="Arial"/>
        </w:rPr>
        <w:t>Al momento del embarque los animales no presentaron signos clínicos de enfermedades infectocontagiosas que afecten a la especie</w:t>
      </w:r>
      <w:r w:rsidR="00C94751" w:rsidRPr="00AD51AD">
        <w:rPr>
          <w:rFonts w:ascii="Verdana" w:hAnsi="Verdana" w:cs="Arial"/>
        </w:rPr>
        <w:t xml:space="preserve"> y</w:t>
      </w:r>
      <w:r w:rsidR="00C94751" w:rsidRPr="00AD51AD">
        <w:rPr>
          <w:rFonts w:ascii="Verdana" w:hAnsi="Verdana"/>
        </w:rPr>
        <w:t xml:space="preserve"> </w:t>
      </w:r>
      <w:r w:rsidR="00C94751" w:rsidRPr="00AD51AD">
        <w:rPr>
          <w:rFonts w:ascii="Verdana" w:hAnsi="Verdana" w:cs="Arial"/>
        </w:rPr>
        <w:t xml:space="preserve">no existe evidencia de ectoparásitos. </w:t>
      </w:r>
    </w:p>
    <w:p w:rsidR="00B24F69" w:rsidRPr="00E105CC" w:rsidRDefault="009D4F97" w:rsidP="00E105CC">
      <w:pPr>
        <w:pStyle w:val="Prrafodelista"/>
        <w:numPr>
          <w:ilvl w:val="1"/>
          <w:numId w:val="21"/>
        </w:numPr>
        <w:jc w:val="both"/>
        <w:rPr>
          <w:rFonts w:ascii="Verdana" w:hAnsi="Verdana"/>
          <w:b/>
        </w:rPr>
      </w:pPr>
      <w:r w:rsidRPr="00E105CC">
        <w:rPr>
          <w:rFonts w:ascii="Verdana" w:hAnsi="Verdana"/>
          <w:b/>
        </w:rPr>
        <w:t>DE LA CERTIFICACIÓN SANITARIA</w:t>
      </w:r>
    </w:p>
    <w:p w:rsidR="002D4B20" w:rsidRPr="00161D28" w:rsidRDefault="00B24F69" w:rsidP="00161D28">
      <w:pPr>
        <w:pStyle w:val="Prrafodelista"/>
        <w:numPr>
          <w:ilvl w:val="2"/>
          <w:numId w:val="21"/>
        </w:numPr>
        <w:jc w:val="both"/>
        <w:rPr>
          <w:rFonts w:ascii="Verdana" w:hAnsi="Verdana"/>
        </w:rPr>
      </w:pPr>
      <w:r w:rsidRPr="00AD51AD">
        <w:rPr>
          <w:rFonts w:ascii="Verdana" w:hAnsi="Verdana"/>
        </w:rPr>
        <w:t>Los animales deben venir amparados por un certificado sanitario oficial, otorgado por la autoridad sanitaria competente</w:t>
      </w:r>
      <w:r w:rsidR="0010031D" w:rsidRPr="00AD51AD">
        <w:rPr>
          <w:rFonts w:ascii="Verdana" w:hAnsi="Verdana"/>
        </w:rPr>
        <w:t xml:space="preserve"> en lengua oficial del país de origen y en español</w:t>
      </w:r>
      <w:r w:rsidR="00642AA5" w:rsidRPr="00AD51AD">
        <w:rPr>
          <w:rFonts w:ascii="Verdana" w:hAnsi="Verdana"/>
        </w:rPr>
        <w:t>;</w:t>
      </w:r>
      <w:r w:rsidRPr="00AD51AD">
        <w:rPr>
          <w:rFonts w:ascii="Verdana" w:hAnsi="Verdana"/>
        </w:rPr>
        <w:t xml:space="preserve"> que acredite el cumplimien</w:t>
      </w:r>
      <w:r w:rsidR="00CB47C7" w:rsidRPr="00AD51AD">
        <w:rPr>
          <w:rFonts w:ascii="Verdana" w:hAnsi="Verdana"/>
        </w:rPr>
        <w:t>to de las exigencias sanitarias,</w:t>
      </w:r>
      <w:r w:rsidRPr="00AD51AD">
        <w:rPr>
          <w:rFonts w:ascii="Verdana" w:hAnsi="Verdana"/>
        </w:rPr>
        <w:t xml:space="preserve"> </w:t>
      </w:r>
      <w:r w:rsidR="00CB47C7" w:rsidRPr="00AD51AD">
        <w:rPr>
          <w:rFonts w:ascii="Verdana" w:hAnsi="Verdana"/>
        </w:rPr>
        <w:t>indicando</w:t>
      </w:r>
      <w:r w:rsidRPr="00AD51AD">
        <w:rPr>
          <w:rFonts w:ascii="Verdana" w:hAnsi="Verdana"/>
        </w:rPr>
        <w:t xml:space="preserve"> el país, establecimiento de procedencia, número e identificación de los animales (raza, sexo, edad, marcas y señales), el consignatario y la identificación del medio de transporte. </w:t>
      </w:r>
    </w:p>
    <w:p w:rsidR="000654B2" w:rsidRPr="00E105CC" w:rsidRDefault="009D4F97" w:rsidP="00E105CC">
      <w:pPr>
        <w:pStyle w:val="Prrafodelista"/>
        <w:numPr>
          <w:ilvl w:val="1"/>
          <w:numId w:val="21"/>
        </w:numPr>
        <w:spacing w:before="360" w:after="240"/>
        <w:jc w:val="both"/>
        <w:rPr>
          <w:rFonts w:ascii="Verdana" w:hAnsi="Verdana"/>
          <w:b/>
        </w:rPr>
      </w:pPr>
      <w:r w:rsidRPr="00E105CC">
        <w:rPr>
          <w:rFonts w:ascii="Verdana" w:hAnsi="Verdana"/>
          <w:b/>
        </w:rPr>
        <w:t xml:space="preserve">DE LA LLEGADA </w:t>
      </w:r>
      <w:r w:rsidR="00D86C98" w:rsidRPr="00E105CC">
        <w:rPr>
          <w:rFonts w:ascii="Verdana" w:hAnsi="Verdana"/>
          <w:b/>
        </w:rPr>
        <w:t xml:space="preserve">Y CUARENTENA DE POST INGRESO </w:t>
      </w:r>
      <w:r w:rsidRPr="00E105CC">
        <w:rPr>
          <w:rFonts w:ascii="Verdana" w:hAnsi="Verdana"/>
          <w:b/>
        </w:rPr>
        <w:t>DE LOS ANIMALES</w:t>
      </w:r>
    </w:p>
    <w:p w:rsidR="002D4B20" w:rsidRPr="00AD51AD" w:rsidRDefault="00AD51AD" w:rsidP="00AD51AD">
      <w:pPr>
        <w:spacing w:before="360" w:after="240"/>
        <w:ind w:left="862"/>
        <w:jc w:val="both"/>
        <w:rPr>
          <w:rFonts w:ascii="Verdana" w:hAnsi="Verdana"/>
          <w:sz w:val="22"/>
          <w:szCs w:val="22"/>
          <w:lang w:val="es-CL"/>
        </w:rPr>
      </w:pPr>
      <w:r>
        <w:rPr>
          <w:rFonts w:ascii="Verdana" w:hAnsi="Verdana"/>
          <w:sz w:val="22"/>
          <w:szCs w:val="22"/>
          <w:lang w:val="es-CL"/>
        </w:rPr>
        <w:t>1.7.1.</w:t>
      </w:r>
      <w:r>
        <w:rPr>
          <w:rFonts w:ascii="Verdana" w:hAnsi="Verdana"/>
          <w:sz w:val="22"/>
          <w:szCs w:val="22"/>
          <w:lang w:val="es-CL"/>
        </w:rPr>
        <w:tab/>
      </w:r>
      <w:r w:rsidR="00B24F69" w:rsidRPr="00E105CC">
        <w:rPr>
          <w:rFonts w:ascii="Verdana" w:hAnsi="Verdana"/>
          <w:sz w:val="22"/>
          <w:szCs w:val="22"/>
          <w:lang w:val="es-CL"/>
        </w:rPr>
        <w:t>A su arribo al país, los animales serán sometidos a una cuarentena de internación por un p</w:t>
      </w:r>
      <w:r w:rsidR="006C3D36" w:rsidRPr="00E105CC">
        <w:rPr>
          <w:rFonts w:ascii="Verdana" w:hAnsi="Verdana"/>
          <w:sz w:val="22"/>
          <w:szCs w:val="22"/>
          <w:lang w:val="es-CL"/>
        </w:rPr>
        <w:t xml:space="preserve">eriodo mínimo de 21 días en </w:t>
      </w:r>
      <w:r w:rsidR="005056D5">
        <w:rPr>
          <w:rFonts w:ascii="Verdana" w:hAnsi="Verdana"/>
          <w:sz w:val="22"/>
          <w:szCs w:val="22"/>
          <w:lang w:val="es-CL"/>
        </w:rPr>
        <w:t>una</w:t>
      </w:r>
      <w:r w:rsidR="006C3D36" w:rsidRPr="00E105CC">
        <w:rPr>
          <w:rFonts w:ascii="Verdana" w:hAnsi="Verdana"/>
          <w:sz w:val="22"/>
          <w:szCs w:val="22"/>
          <w:lang w:val="es-CL"/>
        </w:rPr>
        <w:t xml:space="preserve"> Estación C</w:t>
      </w:r>
      <w:r w:rsidR="00B24F69" w:rsidRPr="00E105CC">
        <w:rPr>
          <w:rFonts w:ascii="Verdana" w:hAnsi="Verdana"/>
          <w:sz w:val="22"/>
          <w:szCs w:val="22"/>
          <w:lang w:val="es-CL"/>
        </w:rPr>
        <w:t xml:space="preserve">uarentenaria </w:t>
      </w:r>
      <w:r w:rsidR="00CB47C7" w:rsidRPr="00E105CC">
        <w:rPr>
          <w:rFonts w:ascii="Verdana" w:hAnsi="Verdana"/>
          <w:sz w:val="22"/>
          <w:szCs w:val="22"/>
          <w:lang w:val="es-CL"/>
        </w:rPr>
        <w:t>Pecuari</w:t>
      </w:r>
      <w:r w:rsidR="00726E98" w:rsidRPr="00E105CC">
        <w:rPr>
          <w:rFonts w:ascii="Verdana" w:hAnsi="Verdana"/>
          <w:sz w:val="22"/>
          <w:szCs w:val="22"/>
          <w:lang w:val="es-CL"/>
        </w:rPr>
        <w:t>a</w:t>
      </w:r>
      <w:r w:rsidR="00CB47C7" w:rsidRPr="00E105CC">
        <w:rPr>
          <w:rFonts w:ascii="Verdana" w:hAnsi="Verdana"/>
          <w:sz w:val="22"/>
          <w:szCs w:val="22"/>
          <w:lang w:val="es-CL"/>
        </w:rPr>
        <w:t xml:space="preserve"> SAG</w:t>
      </w:r>
      <w:r w:rsidR="005056D5">
        <w:rPr>
          <w:rFonts w:ascii="Verdana" w:hAnsi="Verdana"/>
          <w:sz w:val="22"/>
          <w:szCs w:val="22"/>
          <w:lang w:val="es-CL"/>
        </w:rPr>
        <w:t xml:space="preserve"> o un recinto que éste determine</w:t>
      </w:r>
      <w:proofErr w:type="gramStart"/>
      <w:r w:rsidR="005056D5">
        <w:rPr>
          <w:rFonts w:ascii="Verdana" w:hAnsi="Verdana"/>
          <w:sz w:val="22"/>
          <w:szCs w:val="22"/>
          <w:lang w:val="es-CL"/>
        </w:rPr>
        <w:t>.</w:t>
      </w:r>
      <w:r w:rsidR="0010031D" w:rsidRPr="00E105CC">
        <w:rPr>
          <w:rFonts w:ascii="Verdana" w:hAnsi="Verdana"/>
          <w:sz w:val="22"/>
          <w:szCs w:val="22"/>
          <w:lang w:val="es-CL"/>
        </w:rPr>
        <w:t>.</w:t>
      </w:r>
      <w:proofErr w:type="gramEnd"/>
      <w:r w:rsidR="0010031D" w:rsidRPr="00E105CC">
        <w:rPr>
          <w:rFonts w:ascii="Verdana" w:hAnsi="Verdana"/>
          <w:sz w:val="22"/>
          <w:szCs w:val="22"/>
          <w:lang w:val="es-CL"/>
        </w:rPr>
        <w:t xml:space="preserve"> </w:t>
      </w:r>
      <w:r w:rsidR="00B24F69" w:rsidRPr="00E105CC">
        <w:rPr>
          <w:rFonts w:ascii="Verdana" w:hAnsi="Verdana"/>
          <w:sz w:val="22"/>
          <w:szCs w:val="22"/>
          <w:lang w:val="es-CL"/>
        </w:rPr>
        <w:t xml:space="preserve">En caso </w:t>
      </w:r>
      <w:r w:rsidR="006C3D36" w:rsidRPr="00E105CC">
        <w:rPr>
          <w:rFonts w:ascii="Verdana" w:hAnsi="Verdana"/>
          <w:sz w:val="22"/>
          <w:szCs w:val="22"/>
          <w:lang w:val="es-CL"/>
        </w:rPr>
        <w:t xml:space="preserve">de ser necesario, la cuarentena </w:t>
      </w:r>
      <w:r w:rsidR="00B24F69" w:rsidRPr="00E105CC">
        <w:rPr>
          <w:rFonts w:ascii="Verdana" w:hAnsi="Verdana"/>
          <w:sz w:val="22"/>
          <w:szCs w:val="22"/>
          <w:lang w:val="es-CL"/>
        </w:rPr>
        <w:t>podrá ser prorrogable por un periodo que el Servicio deter</w:t>
      </w:r>
      <w:r w:rsidR="006C3D36" w:rsidRPr="00E105CC">
        <w:rPr>
          <w:rFonts w:ascii="Verdana" w:hAnsi="Verdana"/>
          <w:sz w:val="22"/>
          <w:szCs w:val="22"/>
          <w:lang w:val="es-CL"/>
        </w:rPr>
        <w:t>mine.</w:t>
      </w:r>
    </w:p>
    <w:p w:rsidR="009C76A5" w:rsidRPr="009C76A5" w:rsidRDefault="001E57AF" w:rsidP="009C76A5">
      <w:pPr>
        <w:pStyle w:val="Prrafodelista"/>
        <w:numPr>
          <w:ilvl w:val="0"/>
          <w:numId w:val="21"/>
        </w:numPr>
        <w:spacing w:before="360" w:after="240"/>
        <w:jc w:val="both"/>
        <w:rPr>
          <w:rFonts w:ascii="Verdana" w:hAnsi="Verdana"/>
          <w:b/>
        </w:rPr>
      </w:pPr>
      <w:proofErr w:type="spellStart"/>
      <w:r w:rsidRPr="00E105CC">
        <w:rPr>
          <w:rFonts w:ascii="Verdana" w:hAnsi="Verdana" w:cs="Arial"/>
        </w:rPr>
        <w:t>Deróg</w:t>
      </w:r>
      <w:r w:rsidR="00AD5FE5" w:rsidRPr="00E105CC">
        <w:rPr>
          <w:rFonts w:ascii="Verdana" w:hAnsi="Verdana" w:cs="Arial"/>
        </w:rPr>
        <w:t>a</w:t>
      </w:r>
      <w:r w:rsidRPr="00E105CC">
        <w:rPr>
          <w:rFonts w:ascii="Verdana" w:hAnsi="Verdana" w:cs="Arial"/>
        </w:rPr>
        <w:t>nse</w:t>
      </w:r>
      <w:proofErr w:type="spellEnd"/>
      <w:r w:rsidR="00B24F69" w:rsidRPr="00E105CC">
        <w:rPr>
          <w:rFonts w:ascii="Verdana" w:hAnsi="Verdana" w:cs="Arial"/>
        </w:rPr>
        <w:t xml:space="preserve"> las Resoluciones N° </w:t>
      </w:r>
      <w:r w:rsidR="00481BB3" w:rsidRPr="00E105CC">
        <w:rPr>
          <w:rFonts w:ascii="Verdana" w:hAnsi="Verdana" w:cs="Arial"/>
        </w:rPr>
        <w:t>1.487</w:t>
      </w:r>
      <w:r w:rsidR="00B24F69" w:rsidRPr="00E105CC">
        <w:rPr>
          <w:rFonts w:ascii="Verdana" w:hAnsi="Verdana" w:cs="Arial"/>
        </w:rPr>
        <w:t xml:space="preserve"> </w:t>
      </w:r>
      <w:r w:rsidR="009F7292" w:rsidRPr="00E105CC">
        <w:rPr>
          <w:rFonts w:ascii="Verdana" w:hAnsi="Verdana" w:cs="Arial"/>
        </w:rPr>
        <w:t>de 199</w:t>
      </w:r>
      <w:r w:rsidR="0010031D" w:rsidRPr="00E105CC">
        <w:rPr>
          <w:rFonts w:ascii="Verdana" w:hAnsi="Verdana" w:cs="Arial"/>
        </w:rPr>
        <w:t>2</w:t>
      </w:r>
      <w:r w:rsidR="009F7292" w:rsidRPr="00E105CC">
        <w:rPr>
          <w:rFonts w:ascii="Verdana" w:hAnsi="Verdana" w:cs="Arial"/>
        </w:rPr>
        <w:t xml:space="preserve">, </w:t>
      </w:r>
      <w:r w:rsidR="00C17ADF" w:rsidRPr="00E105CC">
        <w:rPr>
          <w:rFonts w:ascii="Verdana" w:hAnsi="Verdana" w:cs="Arial"/>
        </w:rPr>
        <w:t>que Fija exigencias sanitarias para la internación a Chile de bovinos aptos para la reproducción</w:t>
      </w:r>
      <w:r w:rsidR="00122BC2" w:rsidRPr="00E105CC">
        <w:rPr>
          <w:rFonts w:ascii="Verdana" w:hAnsi="Verdana" w:cs="Arial"/>
        </w:rPr>
        <w:t>;</w:t>
      </w:r>
      <w:r w:rsidR="00481BB3" w:rsidRPr="00E105CC">
        <w:rPr>
          <w:rFonts w:ascii="Verdana" w:hAnsi="Verdana" w:cs="Arial"/>
        </w:rPr>
        <w:t xml:space="preserve"> </w:t>
      </w:r>
      <w:r w:rsidR="005056D5">
        <w:rPr>
          <w:rFonts w:ascii="Verdana" w:hAnsi="Verdana" w:cs="Arial"/>
        </w:rPr>
        <w:t xml:space="preserve">y </w:t>
      </w:r>
      <w:r w:rsidR="00481BB3" w:rsidRPr="00E105CC">
        <w:rPr>
          <w:rFonts w:ascii="Verdana" w:hAnsi="Verdana" w:cs="Arial"/>
        </w:rPr>
        <w:t xml:space="preserve">N° </w:t>
      </w:r>
      <w:r w:rsidR="009C158E">
        <w:rPr>
          <w:rFonts w:ascii="Verdana" w:hAnsi="Verdana" w:cs="Arial"/>
        </w:rPr>
        <w:t>1</w:t>
      </w:r>
      <w:r w:rsidR="005056D5">
        <w:rPr>
          <w:rFonts w:ascii="Verdana" w:hAnsi="Verdana" w:cs="Arial"/>
        </w:rPr>
        <w:t>.</w:t>
      </w:r>
      <w:r w:rsidR="009C158E">
        <w:rPr>
          <w:rFonts w:ascii="Verdana" w:hAnsi="Verdana" w:cs="Arial"/>
        </w:rPr>
        <w:t>692 de 1992</w:t>
      </w:r>
      <w:r w:rsidR="00122BC2" w:rsidRPr="00E105CC">
        <w:rPr>
          <w:rFonts w:ascii="Verdana" w:hAnsi="Verdana" w:cs="Arial"/>
        </w:rPr>
        <w:t>, que fija exigencias sanitarias para la</w:t>
      </w:r>
      <w:r w:rsidR="00481BB3" w:rsidRPr="00E105CC">
        <w:rPr>
          <w:rFonts w:ascii="Verdana" w:hAnsi="Verdana" w:cs="Arial"/>
        </w:rPr>
        <w:t xml:space="preserve"> internación a Chile de bovinos</w:t>
      </w:r>
      <w:r w:rsidR="00122BC2" w:rsidRPr="00E105CC">
        <w:rPr>
          <w:rFonts w:ascii="Verdana" w:hAnsi="Verdana" w:cs="Arial"/>
        </w:rPr>
        <w:t xml:space="preserve"> desde</w:t>
      </w:r>
      <w:r w:rsidR="009C158E">
        <w:rPr>
          <w:rFonts w:ascii="Verdana" w:hAnsi="Verdana" w:cs="Arial"/>
        </w:rPr>
        <w:t xml:space="preserve"> Estados Unidos de Norteamérica</w:t>
      </w:r>
      <w:r w:rsidR="00B24F69" w:rsidRPr="00E105CC">
        <w:rPr>
          <w:rFonts w:ascii="Verdana" w:hAnsi="Verdana" w:cs="Arial"/>
        </w:rPr>
        <w:t xml:space="preserve"> </w:t>
      </w:r>
      <w:r w:rsidR="00C31079">
        <w:rPr>
          <w:rFonts w:ascii="Verdana" w:hAnsi="Verdana" w:cs="Arial"/>
        </w:rPr>
        <w:t>ambas</w:t>
      </w:r>
      <w:r w:rsidR="00122BC2" w:rsidRPr="00E105CC">
        <w:rPr>
          <w:rFonts w:ascii="Verdana" w:hAnsi="Verdana" w:cs="Arial"/>
        </w:rPr>
        <w:t xml:space="preserve"> </w:t>
      </w:r>
      <w:r w:rsidR="00F448F7" w:rsidRPr="00E105CC">
        <w:rPr>
          <w:rFonts w:ascii="Verdana" w:hAnsi="Verdana" w:cs="Arial"/>
        </w:rPr>
        <w:t>de este Servicio</w:t>
      </w:r>
      <w:r w:rsidR="00B24F69" w:rsidRPr="00E105CC">
        <w:rPr>
          <w:rFonts w:ascii="Verdana" w:hAnsi="Verdana" w:cs="Arial"/>
        </w:rPr>
        <w:t>.</w:t>
      </w:r>
    </w:p>
    <w:p w:rsidR="00C17ADF" w:rsidRPr="002D4B20" w:rsidRDefault="00C17ADF" w:rsidP="00E105CC">
      <w:pPr>
        <w:pStyle w:val="Prrafodelista"/>
        <w:numPr>
          <w:ilvl w:val="0"/>
          <w:numId w:val="21"/>
        </w:numPr>
        <w:spacing w:before="360" w:after="240"/>
        <w:jc w:val="both"/>
        <w:rPr>
          <w:rFonts w:ascii="Verdana" w:hAnsi="Verdana"/>
          <w:b/>
        </w:rPr>
      </w:pPr>
      <w:r w:rsidRPr="00E105CC">
        <w:rPr>
          <w:rFonts w:ascii="Verdana" w:hAnsi="Verdana" w:cs="Arial"/>
        </w:rPr>
        <w:lastRenderedPageBreak/>
        <w:t>La presente Resolución e</w:t>
      </w:r>
      <w:r w:rsidR="009C76A5">
        <w:rPr>
          <w:rFonts w:ascii="Verdana" w:hAnsi="Verdana" w:cs="Arial"/>
        </w:rPr>
        <w:t xml:space="preserve">ntrará en vigencia </w:t>
      </w:r>
      <w:r w:rsidR="00165A45">
        <w:rPr>
          <w:rFonts w:ascii="Verdana" w:hAnsi="Verdana" w:cs="Arial"/>
        </w:rPr>
        <w:t>60 días después de su publicación en el Diario Oficial.</w:t>
      </w:r>
    </w:p>
    <w:p w:rsidR="002D4B20" w:rsidRPr="008A1D79" w:rsidRDefault="002D4B20" w:rsidP="00AD51AD">
      <w:pPr>
        <w:spacing w:before="360" w:after="240"/>
        <w:jc w:val="both"/>
        <w:rPr>
          <w:rFonts w:ascii="Verdana" w:hAnsi="Verdana"/>
          <w:b/>
          <w:lang w:val="es-CL"/>
        </w:rPr>
      </w:pPr>
    </w:p>
    <w:p w:rsidR="00D24B4E" w:rsidRPr="00E105CC" w:rsidRDefault="00D24B4E" w:rsidP="00B24F69">
      <w:pPr>
        <w:jc w:val="both"/>
        <w:rPr>
          <w:rFonts w:ascii="Verdana" w:hAnsi="Verdana" w:cs="Arial"/>
          <w:sz w:val="22"/>
          <w:szCs w:val="22"/>
          <w:lang w:val="es-CL"/>
        </w:rPr>
      </w:pPr>
    </w:p>
    <w:p w:rsidR="00B24F69" w:rsidRPr="00E105CC" w:rsidRDefault="00B24F69" w:rsidP="00856CC9">
      <w:pPr>
        <w:pStyle w:val="Default"/>
        <w:ind w:left="720" w:hanging="720"/>
        <w:outlineLvl w:val="0"/>
        <w:rPr>
          <w:rFonts w:ascii="Verdana" w:hAnsi="Verdana"/>
          <w:b/>
          <w:color w:val="auto"/>
          <w:sz w:val="22"/>
          <w:szCs w:val="22"/>
        </w:rPr>
      </w:pPr>
      <w:r w:rsidRPr="00E105CC">
        <w:rPr>
          <w:rFonts w:ascii="Verdana" w:hAnsi="Verdana"/>
          <w:b/>
          <w:color w:val="auto"/>
          <w:sz w:val="22"/>
          <w:szCs w:val="22"/>
        </w:rPr>
        <w:t xml:space="preserve">ANÓTESE, COMUNÍQUESE Y PUBLÍQUESE </w:t>
      </w:r>
    </w:p>
    <w:p w:rsidR="00B24F69" w:rsidRPr="00E105CC" w:rsidRDefault="00B24F69" w:rsidP="00B24F69">
      <w:pPr>
        <w:pStyle w:val="Default"/>
        <w:rPr>
          <w:rFonts w:ascii="Verdana" w:hAnsi="Verdana"/>
          <w:b/>
          <w:color w:val="auto"/>
          <w:sz w:val="22"/>
          <w:szCs w:val="22"/>
        </w:rPr>
      </w:pPr>
    </w:p>
    <w:p w:rsidR="002D4B20" w:rsidRDefault="002D4B20" w:rsidP="00B24F69">
      <w:pPr>
        <w:pStyle w:val="Default"/>
        <w:rPr>
          <w:rFonts w:ascii="Verdana" w:hAnsi="Verdana"/>
          <w:b/>
          <w:color w:val="auto"/>
          <w:sz w:val="22"/>
          <w:szCs w:val="22"/>
        </w:rPr>
      </w:pPr>
    </w:p>
    <w:p w:rsidR="002D4B20" w:rsidRDefault="002D4B20" w:rsidP="00B24F69">
      <w:pPr>
        <w:pStyle w:val="Default"/>
        <w:rPr>
          <w:rFonts w:ascii="Verdana" w:hAnsi="Verdana"/>
          <w:b/>
          <w:color w:val="auto"/>
          <w:sz w:val="22"/>
          <w:szCs w:val="22"/>
        </w:rPr>
      </w:pPr>
    </w:p>
    <w:p w:rsidR="002D4B20" w:rsidRDefault="002D4B20" w:rsidP="00B24F69">
      <w:pPr>
        <w:pStyle w:val="Default"/>
        <w:rPr>
          <w:rFonts w:ascii="Verdana" w:hAnsi="Verdana"/>
          <w:b/>
          <w:color w:val="auto"/>
          <w:sz w:val="22"/>
          <w:szCs w:val="22"/>
        </w:rPr>
      </w:pPr>
    </w:p>
    <w:p w:rsidR="002D4B20" w:rsidRDefault="002D4B20" w:rsidP="00B24F69">
      <w:pPr>
        <w:pStyle w:val="Default"/>
        <w:rPr>
          <w:rFonts w:ascii="Verdana" w:hAnsi="Verdana"/>
          <w:b/>
          <w:color w:val="auto"/>
          <w:sz w:val="22"/>
          <w:szCs w:val="22"/>
        </w:rPr>
      </w:pPr>
    </w:p>
    <w:p w:rsidR="002D4B20" w:rsidRDefault="002D4B20" w:rsidP="00B24F69">
      <w:pPr>
        <w:pStyle w:val="Default"/>
        <w:rPr>
          <w:rFonts w:ascii="Verdana" w:hAnsi="Verdana"/>
          <w:b/>
          <w:color w:val="auto"/>
          <w:sz w:val="22"/>
          <w:szCs w:val="22"/>
        </w:rPr>
      </w:pPr>
    </w:p>
    <w:p w:rsidR="002D4B20" w:rsidRPr="00E105CC" w:rsidRDefault="002D4B20" w:rsidP="00B24F69">
      <w:pPr>
        <w:pStyle w:val="Default"/>
        <w:rPr>
          <w:rFonts w:ascii="Verdana" w:hAnsi="Verdana"/>
          <w:b/>
          <w:color w:val="auto"/>
          <w:sz w:val="22"/>
          <w:szCs w:val="22"/>
        </w:rPr>
      </w:pPr>
    </w:p>
    <w:p w:rsidR="00B24F69" w:rsidRPr="00E105CC" w:rsidRDefault="00B24F69" w:rsidP="00B24F69">
      <w:pPr>
        <w:pStyle w:val="Default"/>
        <w:ind w:left="720" w:hanging="720"/>
        <w:jc w:val="center"/>
        <w:rPr>
          <w:rFonts w:ascii="Verdana" w:hAnsi="Verdana"/>
          <w:b/>
          <w:color w:val="auto"/>
          <w:sz w:val="22"/>
          <w:szCs w:val="22"/>
        </w:rPr>
      </w:pPr>
      <w:r w:rsidRPr="00E105CC">
        <w:rPr>
          <w:rFonts w:ascii="Verdana" w:hAnsi="Verdana"/>
          <w:b/>
          <w:color w:val="auto"/>
          <w:sz w:val="22"/>
          <w:szCs w:val="22"/>
        </w:rPr>
        <w:t>ANÍBAL ARIZTÍA REYES</w:t>
      </w:r>
    </w:p>
    <w:p w:rsidR="00B24F69" w:rsidRPr="00E105CC" w:rsidRDefault="00B24F69" w:rsidP="00B24F69">
      <w:pPr>
        <w:pStyle w:val="Default"/>
        <w:jc w:val="center"/>
        <w:rPr>
          <w:rFonts w:ascii="Verdana" w:hAnsi="Verdana"/>
          <w:b/>
          <w:color w:val="auto"/>
          <w:sz w:val="22"/>
          <w:szCs w:val="22"/>
        </w:rPr>
      </w:pPr>
      <w:r w:rsidRPr="00E105CC">
        <w:rPr>
          <w:rFonts w:ascii="Verdana" w:hAnsi="Verdana"/>
          <w:b/>
          <w:color w:val="auto"/>
          <w:sz w:val="22"/>
          <w:szCs w:val="22"/>
        </w:rPr>
        <w:t xml:space="preserve">DIRECTOR NACIONAL </w:t>
      </w:r>
    </w:p>
    <w:p w:rsidR="00B24F69" w:rsidRPr="00AD51AD" w:rsidRDefault="00AD51AD" w:rsidP="00AD51AD">
      <w:pPr>
        <w:pStyle w:val="Default"/>
        <w:jc w:val="center"/>
        <w:rPr>
          <w:rFonts w:ascii="Verdana" w:hAnsi="Verdana"/>
          <w:b/>
          <w:color w:val="auto"/>
          <w:sz w:val="22"/>
          <w:szCs w:val="22"/>
        </w:rPr>
      </w:pPr>
      <w:r>
        <w:rPr>
          <w:rFonts w:ascii="Verdana" w:hAnsi="Verdana"/>
          <w:b/>
          <w:color w:val="auto"/>
          <w:sz w:val="22"/>
          <w:szCs w:val="22"/>
        </w:rPr>
        <w:t>SERVICIO AGRÍCOLA Y GANADERO</w:t>
      </w:r>
    </w:p>
    <w:p w:rsidR="002D4B20" w:rsidRDefault="002D4B20" w:rsidP="00B24F69">
      <w:pPr>
        <w:pStyle w:val="Default"/>
        <w:jc w:val="both"/>
        <w:outlineLvl w:val="0"/>
        <w:rPr>
          <w:rFonts w:ascii="Verdana" w:hAnsi="Verdana"/>
          <w:color w:val="auto"/>
          <w:sz w:val="22"/>
          <w:szCs w:val="22"/>
          <w:u w:val="single"/>
        </w:rPr>
      </w:pPr>
    </w:p>
    <w:p w:rsidR="002D4B20" w:rsidRDefault="002D4B20" w:rsidP="00B24F69">
      <w:pPr>
        <w:pStyle w:val="Default"/>
        <w:jc w:val="both"/>
        <w:outlineLvl w:val="0"/>
        <w:rPr>
          <w:rFonts w:ascii="Verdana" w:hAnsi="Verdana"/>
          <w:color w:val="auto"/>
          <w:sz w:val="22"/>
          <w:szCs w:val="22"/>
          <w:u w:val="single"/>
        </w:rPr>
      </w:pPr>
    </w:p>
    <w:p w:rsidR="002D4B20" w:rsidRPr="00E105CC" w:rsidRDefault="002D4B20" w:rsidP="00B24F69">
      <w:pPr>
        <w:pStyle w:val="Default"/>
        <w:jc w:val="both"/>
        <w:outlineLvl w:val="0"/>
        <w:rPr>
          <w:rFonts w:ascii="Verdana" w:hAnsi="Verdana"/>
          <w:color w:val="auto"/>
          <w:sz w:val="22"/>
          <w:szCs w:val="22"/>
          <w:u w:val="single"/>
        </w:rPr>
      </w:pPr>
    </w:p>
    <w:p w:rsidR="00A767CF" w:rsidRPr="00E105CC" w:rsidRDefault="00A767CF" w:rsidP="00F32339">
      <w:pPr>
        <w:pStyle w:val="Default"/>
        <w:ind w:left="720" w:hanging="720"/>
        <w:jc w:val="both"/>
        <w:rPr>
          <w:rFonts w:ascii="Verdana" w:hAnsi="Verdana"/>
          <w:color w:val="auto"/>
          <w:sz w:val="22"/>
          <w:szCs w:val="22"/>
        </w:rPr>
      </w:pPr>
    </w:p>
    <w:sectPr w:rsidR="00A767CF" w:rsidRPr="00E105CC" w:rsidSect="00C802E5">
      <w:footerReference w:type="default" r:id="rId9"/>
      <w:headerReference w:type="first" r:id="rId10"/>
      <w:footerReference w:type="first" r:id="rId11"/>
      <w:type w:val="continuous"/>
      <w:pgSz w:w="12242" w:h="18722" w:code="281"/>
      <w:pgMar w:top="1701" w:right="1701" w:bottom="1259" w:left="1701" w:header="567" w:footer="567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A6F" w:rsidRDefault="00FE3A6F">
      <w:r>
        <w:separator/>
      </w:r>
    </w:p>
  </w:endnote>
  <w:endnote w:type="continuationSeparator" w:id="0">
    <w:p w:rsidR="00FE3A6F" w:rsidRDefault="00FE3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6" w:type="dxa"/>
      <w:tblLook w:val="00A0" w:firstRow="1" w:lastRow="0" w:firstColumn="1" w:lastColumn="0" w:noHBand="0" w:noVBand="0"/>
    </w:tblPr>
    <w:tblGrid>
      <w:gridCol w:w="7821"/>
      <w:gridCol w:w="1341"/>
    </w:tblGrid>
    <w:tr w:rsidR="00A9798B" w:rsidRPr="0085522F">
      <w:tc>
        <w:tcPr>
          <w:tcW w:w="8141" w:type="dxa"/>
        </w:tcPr>
        <w:p w:rsidR="00A9798B" w:rsidRPr="00D16328" w:rsidRDefault="00A9798B" w:rsidP="00066F5C">
          <w:pPr>
            <w:rPr>
              <w:rFonts w:ascii="Verdana" w:hAnsi="Verdana" w:cs="Verdana"/>
              <w:sz w:val="16"/>
              <w:szCs w:val="16"/>
              <w:lang w:val="es-CL"/>
            </w:rPr>
          </w:pPr>
          <w:r w:rsidRPr="00D16328">
            <w:rPr>
              <w:rFonts w:ascii="Verdana" w:hAnsi="Verdana" w:cs="Verdana"/>
              <w:sz w:val="16"/>
              <w:szCs w:val="16"/>
              <w:lang w:val="es-CL"/>
            </w:rPr>
            <w:t>Servicio Agrícola y Ganadero. Dirección Nacional, Av. Presidente Bulnes Nº 140, piso 8, Santiago Chile</w:t>
          </w:r>
        </w:p>
        <w:p w:rsidR="00A9798B" w:rsidRPr="00D16328" w:rsidRDefault="00A9798B" w:rsidP="00066F5C">
          <w:pPr>
            <w:rPr>
              <w:rFonts w:ascii="Verdana" w:hAnsi="Verdana" w:cs="Verdana"/>
              <w:sz w:val="16"/>
              <w:szCs w:val="16"/>
              <w:lang w:val="es-CL"/>
            </w:rPr>
          </w:pPr>
          <w:r w:rsidRPr="00D16328">
            <w:rPr>
              <w:rFonts w:ascii="Verdana" w:hAnsi="Verdana" w:cs="Verdana"/>
              <w:sz w:val="16"/>
              <w:szCs w:val="16"/>
              <w:lang w:val="es-CL"/>
            </w:rPr>
            <w:t xml:space="preserve">Teléfono: (02) 3451101-3451107 / Fax 3451102 </w:t>
          </w:r>
        </w:p>
        <w:p w:rsidR="00A9798B" w:rsidRPr="00D16328" w:rsidRDefault="00A9798B" w:rsidP="00066F5C">
          <w:pPr>
            <w:pStyle w:val="Piedepgina"/>
            <w:rPr>
              <w:rFonts w:ascii="Verdana" w:hAnsi="Verdana" w:cs="Verdana"/>
              <w:color w:val="304FD4"/>
              <w:sz w:val="16"/>
              <w:szCs w:val="16"/>
              <w:lang w:val="es-CL"/>
            </w:rPr>
          </w:pPr>
          <w:r w:rsidRPr="00D16328">
            <w:rPr>
              <w:rFonts w:ascii="Verdana" w:hAnsi="Verdana" w:cs="Verdana"/>
              <w:color w:val="304FD4"/>
              <w:sz w:val="16"/>
              <w:szCs w:val="16"/>
              <w:lang w:val="es-CL"/>
            </w:rPr>
            <w:t xml:space="preserve">www.sag.cl   </w:t>
          </w:r>
        </w:p>
        <w:p w:rsidR="00A9798B" w:rsidRPr="005A40DF" w:rsidRDefault="00A9798B" w:rsidP="00066F5C">
          <w:pPr>
            <w:pStyle w:val="Piedepgina"/>
            <w:rPr>
              <w:lang w:val="es-CL"/>
            </w:rPr>
          </w:pPr>
          <w:r>
            <w:rPr>
              <w:noProof/>
              <w:lang w:val="es-CL" w:eastAsia="es-CL"/>
            </w:rPr>
            <w:drawing>
              <wp:inline distT="0" distB="0" distL="0" distR="0">
                <wp:extent cx="1209675" cy="66675"/>
                <wp:effectExtent l="0" t="0" r="9525" b="9525"/>
                <wp:docPr id="1" name="Picture 41" descr="p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1" descr="p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6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5A40DF">
            <w:rPr>
              <w:rFonts w:ascii="Verdana" w:hAnsi="Verdana" w:cs="Verdana"/>
              <w:color w:val="304FD4"/>
              <w:sz w:val="16"/>
              <w:szCs w:val="16"/>
              <w:lang w:val="es-CL"/>
            </w:rPr>
            <w:t xml:space="preserve">   </w:t>
          </w:r>
        </w:p>
        <w:p w:rsidR="00A9798B" w:rsidRPr="00C025DA" w:rsidRDefault="00A9798B" w:rsidP="00066F5C">
          <w:pPr>
            <w:pStyle w:val="Piedepgina"/>
            <w:rPr>
              <w:lang w:val="pt-BR"/>
            </w:rPr>
          </w:pPr>
        </w:p>
      </w:tc>
      <w:tc>
        <w:tcPr>
          <w:tcW w:w="1404" w:type="dxa"/>
        </w:tcPr>
        <w:p w:rsidR="00A9798B" w:rsidRPr="005A40DF" w:rsidRDefault="00A9798B" w:rsidP="00F077FB">
          <w:pPr>
            <w:pStyle w:val="Piedepgina"/>
            <w:jc w:val="right"/>
            <w:rPr>
              <w:lang w:val="es-CL"/>
            </w:rPr>
          </w:pPr>
        </w:p>
      </w:tc>
    </w:tr>
  </w:tbl>
  <w:p w:rsidR="00A9798B" w:rsidRPr="005A40DF" w:rsidRDefault="00A9798B">
    <w:pPr>
      <w:pStyle w:val="Piedepgina"/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98B" w:rsidRDefault="00A9798B"/>
  <w:tbl>
    <w:tblPr>
      <w:tblW w:w="0" w:type="auto"/>
      <w:tblInd w:w="-106" w:type="dxa"/>
      <w:tblLook w:val="00A0" w:firstRow="1" w:lastRow="0" w:firstColumn="1" w:lastColumn="0" w:noHBand="0" w:noVBand="0"/>
    </w:tblPr>
    <w:tblGrid>
      <w:gridCol w:w="7821"/>
      <w:gridCol w:w="1341"/>
    </w:tblGrid>
    <w:tr w:rsidR="00A9798B" w:rsidRPr="0085522F">
      <w:tc>
        <w:tcPr>
          <w:tcW w:w="8141" w:type="dxa"/>
        </w:tcPr>
        <w:p w:rsidR="00A9798B" w:rsidRPr="00CB58A7" w:rsidRDefault="00A9798B" w:rsidP="00066F5C">
          <w:pPr>
            <w:rPr>
              <w:rFonts w:ascii="Verdana" w:hAnsi="Verdana" w:cs="Verdana"/>
              <w:sz w:val="16"/>
              <w:szCs w:val="16"/>
              <w:lang w:val="es-CL"/>
            </w:rPr>
          </w:pPr>
          <w:r w:rsidRPr="00CB58A7">
            <w:rPr>
              <w:rFonts w:ascii="Verdana" w:hAnsi="Verdana" w:cs="Verdana"/>
              <w:sz w:val="16"/>
              <w:szCs w:val="16"/>
              <w:lang w:val="es-CL"/>
            </w:rPr>
            <w:t>Servicio Agrícola y Ganadero. Dirección Nacional, Av. Presidente Bulnes Nº 140, piso 8, Santiago Chile</w:t>
          </w:r>
        </w:p>
        <w:p w:rsidR="00A9798B" w:rsidRPr="00CB58A7" w:rsidRDefault="00A9798B" w:rsidP="00066F5C">
          <w:pPr>
            <w:rPr>
              <w:rFonts w:ascii="Verdana" w:hAnsi="Verdana" w:cs="Verdana"/>
              <w:sz w:val="16"/>
              <w:szCs w:val="16"/>
              <w:lang w:val="es-CL"/>
            </w:rPr>
          </w:pPr>
          <w:r w:rsidRPr="00CB58A7">
            <w:rPr>
              <w:rFonts w:ascii="Verdana" w:hAnsi="Verdana" w:cs="Verdana"/>
              <w:sz w:val="16"/>
              <w:szCs w:val="16"/>
              <w:lang w:val="es-CL"/>
            </w:rPr>
            <w:t xml:space="preserve">Teléfono: (02) 3451101-3451107 / Fax 3451102 </w:t>
          </w:r>
        </w:p>
        <w:p w:rsidR="00A9798B" w:rsidRPr="00CB58A7" w:rsidRDefault="00A9798B" w:rsidP="00066F5C">
          <w:pPr>
            <w:pStyle w:val="Piedepgina"/>
            <w:rPr>
              <w:rFonts w:ascii="Verdana" w:hAnsi="Verdana" w:cs="Verdana"/>
              <w:color w:val="304FD4"/>
              <w:sz w:val="16"/>
              <w:szCs w:val="16"/>
              <w:lang w:val="es-CL"/>
            </w:rPr>
          </w:pPr>
          <w:r w:rsidRPr="00CB58A7">
            <w:rPr>
              <w:rFonts w:ascii="Verdana" w:hAnsi="Verdana" w:cs="Verdana"/>
              <w:color w:val="304FD4"/>
              <w:sz w:val="16"/>
              <w:szCs w:val="16"/>
              <w:lang w:val="es-CL"/>
            </w:rPr>
            <w:t xml:space="preserve">www.sag.cl   </w:t>
          </w:r>
        </w:p>
        <w:p w:rsidR="00A9798B" w:rsidRPr="00CB58A7" w:rsidRDefault="00A9798B" w:rsidP="00066F5C">
          <w:pPr>
            <w:pStyle w:val="Piedepgina"/>
            <w:rPr>
              <w:lang w:val="es-CL"/>
            </w:rPr>
          </w:pPr>
          <w:r>
            <w:rPr>
              <w:noProof/>
              <w:lang w:val="es-CL" w:eastAsia="es-CL"/>
            </w:rPr>
            <w:drawing>
              <wp:inline distT="0" distB="0" distL="0" distR="0">
                <wp:extent cx="1209675" cy="66675"/>
                <wp:effectExtent l="0" t="0" r="9525" b="9525"/>
                <wp:docPr id="3" name="Imagen 3" descr="p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p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6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CB58A7">
            <w:rPr>
              <w:rFonts w:ascii="Verdana" w:hAnsi="Verdana" w:cs="Verdana"/>
              <w:color w:val="304FD4"/>
              <w:sz w:val="16"/>
              <w:szCs w:val="16"/>
              <w:lang w:val="es-CL"/>
            </w:rPr>
            <w:t xml:space="preserve">   </w:t>
          </w:r>
        </w:p>
        <w:p w:rsidR="00A9798B" w:rsidRPr="006817FF" w:rsidRDefault="00A9798B" w:rsidP="00066F5C">
          <w:pPr>
            <w:pStyle w:val="Piedepgina"/>
            <w:rPr>
              <w:lang w:val="es-CL"/>
            </w:rPr>
          </w:pPr>
        </w:p>
      </w:tc>
      <w:tc>
        <w:tcPr>
          <w:tcW w:w="1404" w:type="dxa"/>
        </w:tcPr>
        <w:p w:rsidR="00A9798B" w:rsidRPr="005A40DF" w:rsidRDefault="00A9798B" w:rsidP="00CD25F9">
          <w:pPr>
            <w:pStyle w:val="Piedepgina"/>
            <w:jc w:val="right"/>
            <w:rPr>
              <w:lang w:val="es-CL"/>
            </w:rPr>
          </w:pPr>
        </w:p>
      </w:tc>
    </w:tr>
  </w:tbl>
  <w:p w:rsidR="00A9798B" w:rsidRPr="005A40DF" w:rsidRDefault="00A9798B" w:rsidP="006817FF">
    <w:pPr>
      <w:pStyle w:val="Piedepgina"/>
      <w:rPr>
        <w:sz w:val="12"/>
        <w:szCs w:val="12"/>
        <w:lang w:val="es-C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A6F" w:rsidRDefault="00FE3A6F">
      <w:r>
        <w:separator/>
      </w:r>
    </w:p>
  </w:footnote>
  <w:footnote w:type="continuationSeparator" w:id="0">
    <w:p w:rsidR="00FE3A6F" w:rsidRDefault="00FE3A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98B" w:rsidRDefault="00A9798B" w:rsidP="00B75B16">
    <w:pPr>
      <w:pStyle w:val="Encabezado"/>
    </w:pPr>
    <w:r>
      <w:rPr>
        <w:noProof/>
        <w:lang w:val="es-CL" w:eastAsia="es-CL"/>
      </w:rPr>
      <w:drawing>
        <wp:inline distT="0" distB="0" distL="0" distR="0">
          <wp:extent cx="1238250" cy="1114425"/>
          <wp:effectExtent l="0" t="0" r="0" b="9525"/>
          <wp:docPr id="2" name="Imagen 2" descr="LOGO_S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_S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798B" w:rsidRPr="00B75B16" w:rsidRDefault="00A9798B" w:rsidP="00B75B1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5174"/>
    <w:multiLevelType w:val="multilevel"/>
    <w:tmpl w:val="8EACE72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1800"/>
      </w:pPr>
      <w:rPr>
        <w:rFonts w:hint="default"/>
      </w:rPr>
    </w:lvl>
  </w:abstractNum>
  <w:abstractNum w:abstractNumId="1">
    <w:nsid w:val="08380B47"/>
    <w:multiLevelType w:val="hybridMultilevel"/>
    <w:tmpl w:val="1F1279AA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>
      <w:start w:val="1"/>
      <w:numFmt w:val="lowerLetter"/>
      <w:lvlText w:val="%2."/>
      <w:lvlJc w:val="left"/>
      <w:pPr>
        <w:ind w:left="2160" w:hanging="360"/>
      </w:pPr>
    </w:lvl>
    <w:lvl w:ilvl="2" w:tplc="340A001B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B61EA2"/>
    <w:multiLevelType w:val="multilevel"/>
    <w:tmpl w:val="913E788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2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5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880"/>
      </w:pPr>
      <w:rPr>
        <w:rFonts w:hint="default"/>
      </w:rPr>
    </w:lvl>
  </w:abstractNum>
  <w:abstractNum w:abstractNumId="3">
    <w:nsid w:val="0E394FA7"/>
    <w:multiLevelType w:val="multilevel"/>
    <w:tmpl w:val="B67658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7D0373E"/>
    <w:multiLevelType w:val="hybridMultilevel"/>
    <w:tmpl w:val="1E38A1AA"/>
    <w:lvl w:ilvl="0" w:tplc="340A0001">
      <w:start w:val="1"/>
      <w:numFmt w:val="bullet"/>
      <w:lvlText w:val=""/>
      <w:lvlJc w:val="left"/>
      <w:pPr>
        <w:ind w:left="190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62" w:hanging="360"/>
      </w:pPr>
      <w:rPr>
        <w:rFonts w:ascii="Wingdings" w:hAnsi="Wingdings" w:hint="default"/>
      </w:rPr>
    </w:lvl>
  </w:abstractNum>
  <w:abstractNum w:abstractNumId="5">
    <w:nsid w:val="1B2F0E92"/>
    <w:multiLevelType w:val="multilevel"/>
    <w:tmpl w:val="DBDAD09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151" w:hanging="720"/>
      </w:pPr>
      <w:rPr>
        <w:rFonts w:hint="default"/>
        <w:lang w:val="en-US"/>
      </w:rPr>
    </w:lvl>
    <w:lvl w:ilvl="2">
      <w:start w:val="1"/>
      <w:numFmt w:val="decimal"/>
      <w:lvlText w:val="%1.%2.%3."/>
      <w:lvlJc w:val="left"/>
      <w:pPr>
        <w:ind w:left="194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3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6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46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7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2880"/>
      </w:pPr>
      <w:rPr>
        <w:rFonts w:hint="default"/>
      </w:rPr>
    </w:lvl>
  </w:abstractNum>
  <w:abstractNum w:abstractNumId="6">
    <w:nsid w:val="2C1B44F6"/>
    <w:multiLevelType w:val="multilevel"/>
    <w:tmpl w:val="255CBA9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508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6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96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2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28" w:hanging="2880"/>
      </w:pPr>
      <w:rPr>
        <w:rFonts w:hint="default"/>
      </w:rPr>
    </w:lvl>
  </w:abstractNum>
  <w:abstractNum w:abstractNumId="7">
    <w:nsid w:val="34EC10E3"/>
    <w:multiLevelType w:val="multilevel"/>
    <w:tmpl w:val="F68AA2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9744" w:hanging="1800"/>
      </w:pPr>
      <w:rPr>
        <w:rFonts w:hint="default"/>
      </w:rPr>
    </w:lvl>
  </w:abstractNum>
  <w:abstractNum w:abstractNumId="8">
    <w:nsid w:val="3A6571B4"/>
    <w:multiLevelType w:val="multilevel"/>
    <w:tmpl w:val="AB0802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9744" w:hanging="1800"/>
      </w:pPr>
      <w:rPr>
        <w:rFonts w:hint="default"/>
      </w:rPr>
    </w:lvl>
  </w:abstractNum>
  <w:abstractNum w:abstractNumId="9">
    <w:nsid w:val="3CB40A8E"/>
    <w:multiLevelType w:val="multilevel"/>
    <w:tmpl w:val="8578B89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6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7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84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96" w:hanging="2880"/>
      </w:pPr>
      <w:rPr>
        <w:rFonts w:hint="default"/>
      </w:rPr>
    </w:lvl>
  </w:abstractNum>
  <w:abstractNum w:abstractNumId="10">
    <w:nsid w:val="3D9E07F8"/>
    <w:multiLevelType w:val="multilevel"/>
    <w:tmpl w:val="D14CD5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1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7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5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6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40" w:hanging="2520"/>
      </w:pPr>
      <w:rPr>
        <w:rFonts w:hint="default"/>
      </w:rPr>
    </w:lvl>
  </w:abstractNum>
  <w:abstractNum w:abstractNumId="11">
    <w:nsid w:val="3F113854"/>
    <w:multiLevelType w:val="multilevel"/>
    <w:tmpl w:val="3CD65EDE"/>
    <w:lvl w:ilvl="0">
      <w:start w:val="1"/>
      <w:numFmt w:val="decimal"/>
      <w:lvlText w:val="%1."/>
      <w:lvlJc w:val="left"/>
      <w:pPr>
        <w:ind w:left="720" w:hanging="720"/>
      </w:pPr>
      <w:rPr>
        <w:rFonts w:cs="Arial" w:hint="default"/>
      </w:rPr>
    </w:lvl>
    <w:lvl w:ilvl="1">
      <w:start w:val="4"/>
      <w:numFmt w:val="decimal"/>
      <w:lvlText w:val="%1.%2."/>
      <w:lvlJc w:val="left"/>
      <w:pPr>
        <w:ind w:left="1072" w:hanging="720"/>
      </w:pPr>
      <w:rPr>
        <w:rFonts w:cs="Arial" w:hint="default"/>
      </w:rPr>
    </w:lvl>
    <w:lvl w:ilvl="2">
      <w:start w:val="5"/>
      <w:numFmt w:val="decimal"/>
      <w:lvlText w:val="%1.%2.%3."/>
      <w:lvlJc w:val="left"/>
      <w:pPr>
        <w:ind w:left="1784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496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848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56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4272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984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696" w:hanging="2880"/>
      </w:pPr>
      <w:rPr>
        <w:rFonts w:cs="Arial" w:hint="default"/>
      </w:rPr>
    </w:lvl>
  </w:abstractNum>
  <w:abstractNum w:abstractNumId="12">
    <w:nsid w:val="49882729"/>
    <w:multiLevelType w:val="hybridMultilevel"/>
    <w:tmpl w:val="12F25526"/>
    <w:lvl w:ilvl="0" w:tplc="E0C47F78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5C2848"/>
    <w:multiLevelType w:val="hybridMultilevel"/>
    <w:tmpl w:val="12B27DB6"/>
    <w:lvl w:ilvl="0" w:tplc="0792ABD6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58316F"/>
    <w:multiLevelType w:val="multilevel"/>
    <w:tmpl w:val="B67658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F260BDA"/>
    <w:multiLevelType w:val="multilevel"/>
    <w:tmpl w:val="B1B627E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0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55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2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5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880"/>
      </w:pPr>
      <w:rPr>
        <w:rFonts w:hint="default"/>
      </w:rPr>
    </w:lvl>
  </w:abstractNum>
  <w:abstractNum w:abstractNumId="16">
    <w:nsid w:val="74E660BE"/>
    <w:multiLevelType w:val="multilevel"/>
    <w:tmpl w:val="6A5CEA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0872" w:hanging="1800"/>
      </w:pPr>
      <w:rPr>
        <w:rFonts w:hint="default"/>
      </w:rPr>
    </w:lvl>
  </w:abstractNum>
  <w:abstractNum w:abstractNumId="17">
    <w:nsid w:val="7812120F"/>
    <w:multiLevelType w:val="hybridMultilevel"/>
    <w:tmpl w:val="0D9696D2"/>
    <w:lvl w:ilvl="0" w:tplc="8D3C9F4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0E41E7"/>
    <w:multiLevelType w:val="multilevel"/>
    <w:tmpl w:val="1DEEB21C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  <w:i/>
      </w:rPr>
    </w:lvl>
    <w:lvl w:ilvl="1">
      <w:start w:val="3"/>
      <w:numFmt w:val="decimal"/>
      <w:lvlText w:val="%1.%2."/>
      <w:lvlJc w:val="left"/>
      <w:pPr>
        <w:ind w:left="1432" w:hanging="960"/>
      </w:pPr>
      <w:rPr>
        <w:rFonts w:hint="default"/>
        <w:i/>
      </w:rPr>
    </w:lvl>
    <w:lvl w:ilvl="2">
      <w:start w:val="3"/>
      <w:numFmt w:val="decimal"/>
      <w:lvlText w:val="%1.%2.%3."/>
      <w:lvlJc w:val="left"/>
      <w:pPr>
        <w:ind w:left="2024" w:hanging="1080"/>
      </w:pPr>
      <w:rPr>
        <w:rFonts w:hint="default"/>
        <w:i/>
      </w:rPr>
    </w:lvl>
    <w:lvl w:ilvl="3">
      <w:start w:val="2"/>
      <w:numFmt w:val="decimal"/>
      <w:lvlText w:val="%1.%2.%3.%4."/>
      <w:lvlJc w:val="left"/>
      <w:pPr>
        <w:ind w:left="2856" w:hanging="144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3328" w:hanging="144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4160" w:hanging="180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4992" w:hanging="216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5824" w:hanging="252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6656" w:hanging="2880"/>
      </w:pPr>
      <w:rPr>
        <w:rFonts w:hint="default"/>
        <w:i/>
      </w:rPr>
    </w:lvl>
  </w:abstractNum>
  <w:abstractNum w:abstractNumId="19">
    <w:nsid w:val="7D33689D"/>
    <w:multiLevelType w:val="multilevel"/>
    <w:tmpl w:val="3DCE9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16"/>
  </w:num>
  <w:num w:numId="6">
    <w:abstractNumId w:val="12"/>
  </w:num>
  <w:num w:numId="7">
    <w:abstractNumId w:val="13"/>
  </w:num>
  <w:num w:numId="8">
    <w:abstractNumId w:val="4"/>
  </w:num>
  <w:num w:numId="9">
    <w:abstractNumId w:val="19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3"/>
  </w:num>
  <w:num w:numId="19">
    <w:abstractNumId w:val="14"/>
  </w:num>
  <w:num w:numId="20">
    <w:abstractNumId w:val="10"/>
  </w:num>
  <w:num w:numId="21">
    <w:abstractNumId w:val="15"/>
  </w:num>
  <w:num w:numId="22">
    <w:abstractNumId w:val="9"/>
  </w:num>
  <w:num w:numId="23">
    <w:abstractNumId w:val="6"/>
  </w:num>
  <w:num w:numId="24">
    <w:abstractNumId w:val="18"/>
  </w:num>
  <w:num w:numId="25">
    <w:abstractNumId w:val="11"/>
  </w:num>
  <w:num w:numId="26">
    <w:abstractNumId w:val="5"/>
  </w:num>
  <w:num w:numId="27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05"/>
    <w:rsid w:val="00005F71"/>
    <w:rsid w:val="00010533"/>
    <w:rsid w:val="00012992"/>
    <w:rsid w:val="00012996"/>
    <w:rsid w:val="0001546F"/>
    <w:rsid w:val="00016EAD"/>
    <w:rsid w:val="00017A86"/>
    <w:rsid w:val="00017E60"/>
    <w:rsid w:val="0002152E"/>
    <w:rsid w:val="00035FC9"/>
    <w:rsid w:val="00037FAD"/>
    <w:rsid w:val="00046E3C"/>
    <w:rsid w:val="00051DC8"/>
    <w:rsid w:val="00053559"/>
    <w:rsid w:val="00053FC3"/>
    <w:rsid w:val="00055133"/>
    <w:rsid w:val="00060D8B"/>
    <w:rsid w:val="000629E6"/>
    <w:rsid w:val="00064F05"/>
    <w:rsid w:val="000654B2"/>
    <w:rsid w:val="00066F5C"/>
    <w:rsid w:val="00067BFA"/>
    <w:rsid w:val="000723F3"/>
    <w:rsid w:val="00073640"/>
    <w:rsid w:val="00074C0D"/>
    <w:rsid w:val="000817B7"/>
    <w:rsid w:val="00082106"/>
    <w:rsid w:val="00082FB8"/>
    <w:rsid w:val="00084CE0"/>
    <w:rsid w:val="00090F54"/>
    <w:rsid w:val="000917EE"/>
    <w:rsid w:val="00094D09"/>
    <w:rsid w:val="000A3A5E"/>
    <w:rsid w:val="000A70BD"/>
    <w:rsid w:val="000A75E4"/>
    <w:rsid w:val="000B3CE4"/>
    <w:rsid w:val="000B4FFB"/>
    <w:rsid w:val="000B7EF9"/>
    <w:rsid w:val="000C1DBD"/>
    <w:rsid w:val="000C307C"/>
    <w:rsid w:val="000C4608"/>
    <w:rsid w:val="000D53D3"/>
    <w:rsid w:val="000D60C3"/>
    <w:rsid w:val="000E1431"/>
    <w:rsid w:val="000E3878"/>
    <w:rsid w:val="000E3E25"/>
    <w:rsid w:val="000E6312"/>
    <w:rsid w:val="000F066B"/>
    <w:rsid w:val="000F18D7"/>
    <w:rsid w:val="000F18DD"/>
    <w:rsid w:val="000F1AED"/>
    <w:rsid w:val="000F40FC"/>
    <w:rsid w:val="000F5A76"/>
    <w:rsid w:val="000F5FA2"/>
    <w:rsid w:val="000F75D8"/>
    <w:rsid w:val="000F7AC4"/>
    <w:rsid w:val="0010031D"/>
    <w:rsid w:val="001003F6"/>
    <w:rsid w:val="001028EF"/>
    <w:rsid w:val="00113D83"/>
    <w:rsid w:val="001222E7"/>
    <w:rsid w:val="00122BC2"/>
    <w:rsid w:val="00125A59"/>
    <w:rsid w:val="00126C0E"/>
    <w:rsid w:val="00127DA2"/>
    <w:rsid w:val="001307C2"/>
    <w:rsid w:val="00132740"/>
    <w:rsid w:val="00134FB4"/>
    <w:rsid w:val="0014413C"/>
    <w:rsid w:val="00144A42"/>
    <w:rsid w:val="001464D2"/>
    <w:rsid w:val="001471FE"/>
    <w:rsid w:val="00154BD4"/>
    <w:rsid w:val="001609CA"/>
    <w:rsid w:val="00161286"/>
    <w:rsid w:val="00161D28"/>
    <w:rsid w:val="00165A45"/>
    <w:rsid w:val="0017434D"/>
    <w:rsid w:val="001772BD"/>
    <w:rsid w:val="0017778A"/>
    <w:rsid w:val="001823E2"/>
    <w:rsid w:val="001826BB"/>
    <w:rsid w:val="00184CAE"/>
    <w:rsid w:val="00186966"/>
    <w:rsid w:val="001914D2"/>
    <w:rsid w:val="001929AF"/>
    <w:rsid w:val="00193292"/>
    <w:rsid w:val="001A08C5"/>
    <w:rsid w:val="001C38A4"/>
    <w:rsid w:val="001C3F6A"/>
    <w:rsid w:val="001D07CA"/>
    <w:rsid w:val="001D614E"/>
    <w:rsid w:val="001D658A"/>
    <w:rsid w:val="001D78E9"/>
    <w:rsid w:val="001D7B15"/>
    <w:rsid w:val="001E1A74"/>
    <w:rsid w:val="001E2092"/>
    <w:rsid w:val="001E57AF"/>
    <w:rsid w:val="001F3430"/>
    <w:rsid w:val="001F7532"/>
    <w:rsid w:val="00200DD7"/>
    <w:rsid w:val="002034C0"/>
    <w:rsid w:val="00205CA0"/>
    <w:rsid w:val="00205EBB"/>
    <w:rsid w:val="0020751E"/>
    <w:rsid w:val="002103F3"/>
    <w:rsid w:val="00216143"/>
    <w:rsid w:val="00216A50"/>
    <w:rsid w:val="002225D7"/>
    <w:rsid w:val="00224EA4"/>
    <w:rsid w:val="002308A4"/>
    <w:rsid w:val="0023560B"/>
    <w:rsid w:val="00235C26"/>
    <w:rsid w:val="0023701D"/>
    <w:rsid w:val="0024339E"/>
    <w:rsid w:val="00244796"/>
    <w:rsid w:val="00250D37"/>
    <w:rsid w:val="0025181F"/>
    <w:rsid w:val="00251FCE"/>
    <w:rsid w:val="002521EA"/>
    <w:rsid w:val="00254A91"/>
    <w:rsid w:val="00256FA9"/>
    <w:rsid w:val="0026179B"/>
    <w:rsid w:val="00261EFA"/>
    <w:rsid w:val="00272078"/>
    <w:rsid w:val="00273C93"/>
    <w:rsid w:val="00274062"/>
    <w:rsid w:val="002775E8"/>
    <w:rsid w:val="002810E9"/>
    <w:rsid w:val="00282C99"/>
    <w:rsid w:val="00283688"/>
    <w:rsid w:val="002912A1"/>
    <w:rsid w:val="0029442F"/>
    <w:rsid w:val="00295CD3"/>
    <w:rsid w:val="002A2BA9"/>
    <w:rsid w:val="002B4DAD"/>
    <w:rsid w:val="002B7879"/>
    <w:rsid w:val="002B7A93"/>
    <w:rsid w:val="002C172B"/>
    <w:rsid w:val="002C2928"/>
    <w:rsid w:val="002C3D9B"/>
    <w:rsid w:val="002C6BB8"/>
    <w:rsid w:val="002D0D32"/>
    <w:rsid w:val="002D4B20"/>
    <w:rsid w:val="002D722F"/>
    <w:rsid w:val="002D77ED"/>
    <w:rsid w:val="002D7B57"/>
    <w:rsid w:val="002E1FAE"/>
    <w:rsid w:val="002E381F"/>
    <w:rsid w:val="002E4FAE"/>
    <w:rsid w:val="002E5B1D"/>
    <w:rsid w:val="002F181B"/>
    <w:rsid w:val="002F1C76"/>
    <w:rsid w:val="002F1CAA"/>
    <w:rsid w:val="002F3746"/>
    <w:rsid w:val="002F6D1B"/>
    <w:rsid w:val="00301114"/>
    <w:rsid w:val="00303E30"/>
    <w:rsid w:val="003047DA"/>
    <w:rsid w:val="00304930"/>
    <w:rsid w:val="00306C25"/>
    <w:rsid w:val="00307D53"/>
    <w:rsid w:val="00312819"/>
    <w:rsid w:val="00332CE5"/>
    <w:rsid w:val="00333448"/>
    <w:rsid w:val="003334F2"/>
    <w:rsid w:val="00333554"/>
    <w:rsid w:val="00341E97"/>
    <w:rsid w:val="00352EE7"/>
    <w:rsid w:val="0035493B"/>
    <w:rsid w:val="003560D3"/>
    <w:rsid w:val="003562D9"/>
    <w:rsid w:val="003565EB"/>
    <w:rsid w:val="003572F3"/>
    <w:rsid w:val="003622DD"/>
    <w:rsid w:val="00366584"/>
    <w:rsid w:val="00371123"/>
    <w:rsid w:val="0038157B"/>
    <w:rsid w:val="00382913"/>
    <w:rsid w:val="00392828"/>
    <w:rsid w:val="003969F0"/>
    <w:rsid w:val="003979F9"/>
    <w:rsid w:val="003A1049"/>
    <w:rsid w:val="003A40F1"/>
    <w:rsid w:val="003A46D2"/>
    <w:rsid w:val="003B5B54"/>
    <w:rsid w:val="003B5E64"/>
    <w:rsid w:val="003B7540"/>
    <w:rsid w:val="003D06C3"/>
    <w:rsid w:val="003D2D3A"/>
    <w:rsid w:val="003D3071"/>
    <w:rsid w:val="003D47D3"/>
    <w:rsid w:val="003E1592"/>
    <w:rsid w:val="003E1E3B"/>
    <w:rsid w:val="003F0A42"/>
    <w:rsid w:val="003F65BE"/>
    <w:rsid w:val="003F6778"/>
    <w:rsid w:val="00403900"/>
    <w:rsid w:val="0040604C"/>
    <w:rsid w:val="00406B98"/>
    <w:rsid w:val="004171C9"/>
    <w:rsid w:val="004228ED"/>
    <w:rsid w:val="00423F3B"/>
    <w:rsid w:val="004240A6"/>
    <w:rsid w:val="00427C9A"/>
    <w:rsid w:val="004309F9"/>
    <w:rsid w:val="0043324B"/>
    <w:rsid w:val="00436A3E"/>
    <w:rsid w:val="00442B6A"/>
    <w:rsid w:val="0046272D"/>
    <w:rsid w:val="004636C6"/>
    <w:rsid w:val="004638E6"/>
    <w:rsid w:val="00470236"/>
    <w:rsid w:val="00473A9E"/>
    <w:rsid w:val="004774A2"/>
    <w:rsid w:val="00477BE3"/>
    <w:rsid w:val="00477FED"/>
    <w:rsid w:val="00481BB3"/>
    <w:rsid w:val="004824E9"/>
    <w:rsid w:val="00482986"/>
    <w:rsid w:val="00486C9F"/>
    <w:rsid w:val="00493054"/>
    <w:rsid w:val="004959FE"/>
    <w:rsid w:val="004A126A"/>
    <w:rsid w:val="004A1DE4"/>
    <w:rsid w:val="004B317A"/>
    <w:rsid w:val="004B446B"/>
    <w:rsid w:val="004B7DAC"/>
    <w:rsid w:val="004C0733"/>
    <w:rsid w:val="004C1C16"/>
    <w:rsid w:val="004C2DA6"/>
    <w:rsid w:val="004C31FC"/>
    <w:rsid w:val="004C3C30"/>
    <w:rsid w:val="004D1D44"/>
    <w:rsid w:val="004D3DDD"/>
    <w:rsid w:val="004D4D3D"/>
    <w:rsid w:val="004D544A"/>
    <w:rsid w:val="004D54A2"/>
    <w:rsid w:val="004E1282"/>
    <w:rsid w:val="004E42C1"/>
    <w:rsid w:val="004E5B1C"/>
    <w:rsid w:val="004E66AF"/>
    <w:rsid w:val="004F31C2"/>
    <w:rsid w:val="004F56CD"/>
    <w:rsid w:val="00500E35"/>
    <w:rsid w:val="005056D5"/>
    <w:rsid w:val="00506A15"/>
    <w:rsid w:val="00510BDE"/>
    <w:rsid w:val="005119AD"/>
    <w:rsid w:val="005125F9"/>
    <w:rsid w:val="00514892"/>
    <w:rsid w:val="00517349"/>
    <w:rsid w:val="00533089"/>
    <w:rsid w:val="00542F63"/>
    <w:rsid w:val="00546D44"/>
    <w:rsid w:val="00551276"/>
    <w:rsid w:val="00551E3B"/>
    <w:rsid w:val="00552F72"/>
    <w:rsid w:val="00554116"/>
    <w:rsid w:val="00555A3E"/>
    <w:rsid w:val="0056192F"/>
    <w:rsid w:val="00570A36"/>
    <w:rsid w:val="00570F76"/>
    <w:rsid w:val="0057321C"/>
    <w:rsid w:val="005807D8"/>
    <w:rsid w:val="00586C38"/>
    <w:rsid w:val="00586DE8"/>
    <w:rsid w:val="005937C1"/>
    <w:rsid w:val="005A3C02"/>
    <w:rsid w:val="005A40DF"/>
    <w:rsid w:val="005B07A7"/>
    <w:rsid w:val="005B1806"/>
    <w:rsid w:val="005B2139"/>
    <w:rsid w:val="005B299C"/>
    <w:rsid w:val="005B389E"/>
    <w:rsid w:val="005B5E90"/>
    <w:rsid w:val="005B66CF"/>
    <w:rsid w:val="005C245E"/>
    <w:rsid w:val="005C3749"/>
    <w:rsid w:val="005C40A3"/>
    <w:rsid w:val="005C43C1"/>
    <w:rsid w:val="005D0B22"/>
    <w:rsid w:val="005D29FC"/>
    <w:rsid w:val="005D73B4"/>
    <w:rsid w:val="005E0C12"/>
    <w:rsid w:val="005E1AD5"/>
    <w:rsid w:val="005E76B6"/>
    <w:rsid w:val="005F6DEF"/>
    <w:rsid w:val="00600D2F"/>
    <w:rsid w:val="00602850"/>
    <w:rsid w:val="00606D39"/>
    <w:rsid w:val="006070A8"/>
    <w:rsid w:val="006156A4"/>
    <w:rsid w:val="006218A7"/>
    <w:rsid w:val="00621C37"/>
    <w:rsid w:val="0062258E"/>
    <w:rsid w:val="00622717"/>
    <w:rsid w:val="0062458B"/>
    <w:rsid w:val="00624C25"/>
    <w:rsid w:val="006309F2"/>
    <w:rsid w:val="00632FBA"/>
    <w:rsid w:val="00633427"/>
    <w:rsid w:val="006347CF"/>
    <w:rsid w:val="00641446"/>
    <w:rsid w:val="00642AA5"/>
    <w:rsid w:val="00644A9E"/>
    <w:rsid w:val="0065193D"/>
    <w:rsid w:val="00655132"/>
    <w:rsid w:val="00657419"/>
    <w:rsid w:val="006643EE"/>
    <w:rsid w:val="006666AE"/>
    <w:rsid w:val="00667683"/>
    <w:rsid w:val="00667A64"/>
    <w:rsid w:val="00670F6E"/>
    <w:rsid w:val="006718AB"/>
    <w:rsid w:val="00675914"/>
    <w:rsid w:val="006817FF"/>
    <w:rsid w:val="00682792"/>
    <w:rsid w:val="00686155"/>
    <w:rsid w:val="006864A4"/>
    <w:rsid w:val="00687A2E"/>
    <w:rsid w:val="00696D5D"/>
    <w:rsid w:val="006A0161"/>
    <w:rsid w:val="006A648C"/>
    <w:rsid w:val="006B008F"/>
    <w:rsid w:val="006B33B7"/>
    <w:rsid w:val="006C3943"/>
    <w:rsid w:val="006C3D36"/>
    <w:rsid w:val="006C4467"/>
    <w:rsid w:val="006C7498"/>
    <w:rsid w:val="006D01C7"/>
    <w:rsid w:val="006D07E0"/>
    <w:rsid w:val="006D414B"/>
    <w:rsid w:val="006D6518"/>
    <w:rsid w:val="006E6903"/>
    <w:rsid w:val="006E7A6A"/>
    <w:rsid w:val="006F0787"/>
    <w:rsid w:val="006F6684"/>
    <w:rsid w:val="00722C38"/>
    <w:rsid w:val="00726E98"/>
    <w:rsid w:val="00727CF6"/>
    <w:rsid w:val="00730BED"/>
    <w:rsid w:val="00737A92"/>
    <w:rsid w:val="007460D4"/>
    <w:rsid w:val="00752BE7"/>
    <w:rsid w:val="00752C8B"/>
    <w:rsid w:val="007530A5"/>
    <w:rsid w:val="0075685A"/>
    <w:rsid w:val="0076024C"/>
    <w:rsid w:val="00761198"/>
    <w:rsid w:val="00761A72"/>
    <w:rsid w:val="0076235B"/>
    <w:rsid w:val="00771561"/>
    <w:rsid w:val="00772B08"/>
    <w:rsid w:val="0077344E"/>
    <w:rsid w:val="007751A9"/>
    <w:rsid w:val="0077763F"/>
    <w:rsid w:val="007779E7"/>
    <w:rsid w:val="00781C11"/>
    <w:rsid w:val="00784428"/>
    <w:rsid w:val="00787B74"/>
    <w:rsid w:val="007947D5"/>
    <w:rsid w:val="00794C9A"/>
    <w:rsid w:val="007A30FE"/>
    <w:rsid w:val="007A5030"/>
    <w:rsid w:val="007A7522"/>
    <w:rsid w:val="007A7969"/>
    <w:rsid w:val="007B0E21"/>
    <w:rsid w:val="007B3F9C"/>
    <w:rsid w:val="007B6194"/>
    <w:rsid w:val="007B6F92"/>
    <w:rsid w:val="007B76B7"/>
    <w:rsid w:val="007D4968"/>
    <w:rsid w:val="007D4EBD"/>
    <w:rsid w:val="007D797F"/>
    <w:rsid w:val="007E02A7"/>
    <w:rsid w:val="007E177D"/>
    <w:rsid w:val="007E2CA3"/>
    <w:rsid w:val="007E3E97"/>
    <w:rsid w:val="007E620B"/>
    <w:rsid w:val="007F1869"/>
    <w:rsid w:val="007F6484"/>
    <w:rsid w:val="007F67A0"/>
    <w:rsid w:val="007F71AD"/>
    <w:rsid w:val="007F7DC5"/>
    <w:rsid w:val="00805C4A"/>
    <w:rsid w:val="00811B06"/>
    <w:rsid w:val="00811CA3"/>
    <w:rsid w:val="00812460"/>
    <w:rsid w:val="008176B8"/>
    <w:rsid w:val="00821680"/>
    <w:rsid w:val="00821A57"/>
    <w:rsid w:val="00824AA9"/>
    <w:rsid w:val="00832BFF"/>
    <w:rsid w:val="00835907"/>
    <w:rsid w:val="0083729A"/>
    <w:rsid w:val="00844986"/>
    <w:rsid w:val="008512F5"/>
    <w:rsid w:val="0085522F"/>
    <w:rsid w:val="00856CC9"/>
    <w:rsid w:val="00856EE0"/>
    <w:rsid w:val="00857516"/>
    <w:rsid w:val="00866A8F"/>
    <w:rsid w:val="00875AD7"/>
    <w:rsid w:val="00875B3B"/>
    <w:rsid w:val="00876ED1"/>
    <w:rsid w:val="00883440"/>
    <w:rsid w:val="00885675"/>
    <w:rsid w:val="00887455"/>
    <w:rsid w:val="00887700"/>
    <w:rsid w:val="008906E3"/>
    <w:rsid w:val="00890C86"/>
    <w:rsid w:val="0089694F"/>
    <w:rsid w:val="008A1D79"/>
    <w:rsid w:val="008A5FCC"/>
    <w:rsid w:val="008A788B"/>
    <w:rsid w:val="008B08C5"/>
    <w:rsid w:val="008B47AA"/>
    <w:rsid w:val="008B6714"/>
    <w:rsid w:val="008C05E8"/>
    <w:rsid w:val="008D26D8"/>
    <w:rsid w:val="008D2879"/>
    <w:rsid w:val="008D589F"/>
    <w:rsid w:val="008D5945"/>
    <w:rsid w:val="008D5BAA"/>
    <w:rsid w:val="008D64E0"/>
    <w:rsid w:val="008E1F56"/>
    <w:rsid w:val="008E3694"/>
    <w:rsid w:val="008E401E"/>
    <w:rsid w:val="008F0B60"/>
    <w:rsid w:val="008F378F"/>
    <w:rsid w:val="008F7B5B"/>
    <w:rsid w:val="009062DF"/>
    <w:rsid w:val="00916C2E"/>
    <w:rsid w:val="00922781"/>
    <w:rsid w:val="00923E98"/>
    <w:rsid w:val="00926ABC"/>
    <w:rsid w:val="0093186C"/>
    <w:rsid w:val="0093372A"/>
    <w:rsid w:val="00941209"/>
    <w:rsid w:val="00941FE1"/>
    <w:rsid w:val="009435EC"/>
    <w:rsid w:val="0094380D"/>
    <w:rsid w:val="00943FD1"/>
    <w:rsid w:val="00945895"/>
    <w:rsid w:val="00952275"/>
    <w:rsid w:val="00954024"/>
    <w:rsid w:val="00957901"/>
    <w:rsid w:val="00957C85"/>
    <w:rsid w:val="00963E0B"/>
    <w:rsid w:val="00971446"/>
    <w:rsid w:val="009720B8"/>
    <w:rsid w:val="009750D7"/>
    <w:rsid w:val="0097793E"/>
    <w:rsid w:val="009900DE"/>
    <w:rsid w:val="00990490"/>
    <w:rsid w:val="009919D3"/>
    <w:rsid w:val="00994792"/>
    <w:rsid w:val="00994ABB"/>
    <w:rsid w:val="00996902"/>
    <w:rsid w:val="009971A6"/>
    <w:rsid w:val="009A22FF"/>
    <w:rsid w:val="009A398C"/>
    <w:rsid w:val="009A49BC"/>
    <w:rsid w:val="009B1526"/>
    <w:rsid w:val="009B7851"/>
    <w:rsid w:val="009C158E"/>
    <w:rsid w:val="009C3AB5"/>
    <w:rsid w:val="009C3D38"/>
    <w:rsid w:val="009C45E4"/>
    <w:rsid w:val="009C5979"/>
    <w:rsid w:val="009C76A5"/>
    <w:rsid w:val="009D07CB"/>
    <w:rsid w:val="009D3FE4"/>
    <w:rsid w:val="009D4F97"/>
    <w:rsid w:val="009D5DA1"/>
    <w:rsid w:val="009D6496"/>
    <w:rsid w:val="009E15DB"/>
    <w:rsid w:val="009E5FBA"/>
    <w:rsid w:val="009F1A4E"/>
    <w:rsid w:val="009F552E"/>
    <w:rsid w:val="009F7239"/>
    <w:rsid w:val="009F7292"/>
    <w:rsid w:val="00A003CA"/>
    <w:rsid w:val="00A00766"/>
    <w:rsid w:val="00A21360"/>
    <w:rsid w:val="00A22225"/>
    <w:rsid w:val="00A23721"/>
    <w:rsid w:val="00A250F0"/>
    <w:rsid w:val="00A25988"/>
    <w:rsid w:val="00A33343"/>
    <w:rsid w:val="00A34715"/>
    <w:rsid w:val="00A52002"/>
    <w:rsid w:val="00A5728B"/>
    <w:rsid w:val="00A6011D"/>
    <w:rsid w:val="00A6348F"/>
    <w:rsid w:val="00A64285"/>
    <w:rsid w:val="00A67653"/>
    <w:rsid w:val="00A7083B"/>
    <w:rsid w:val="00A75CEE"/>
    <w:rsid w:val="00A767CF"/>
    <w:rsid w:val="00A77CD0"/>
    <w:rsid w:val="00A82F4C"/>
    <w:rsid w:val="00A84775"/>
    <w:rsid w:val="00A91DC5"/>
    <w:rsid w:val="00A927BE"/>
    <w:rsid w:val="00A93D0F"/>
    <w:rsid w:val="00A9798B"/>
    <w:rsid w:val="00AA0C5D"/>
    <w:rsid w:val="00AA36B1"/>
    <w:rsid w:val="00AA76BB"/>
    <w:rsid w:val="00AB1273"/>
    <w:rsid w:val="00AB5D43"/>
    <w:rsid w:val="00AB5EFD"/>
    <w:rsid w:val="00AC3433"/>
    <w:rsid w:val="00AC3E8F"/>
    <w:rsid w:val="00AC60B2"/>
    <w:rsid w:val="00AD1267"/>
    <w:rsid w:val="00AD3C72"/>
    <w:rsid w:val="00AD48F6"/>
    <w:rsid w:val="00AD4C52"/>
    <w:rsid w:val="00AD51AD"/>
    <w:rsid w:val="00AD5FE5"/>
    <w:rsid w:val="00AD69AE"/>
    <w:rsid w:val="00AE2CD5"/>
    <w:rsid w:val="00AE34E9"/>
    <w:rsid w:val="00AE5A7B"/>
    <w:rsid w:val="00AE79D5"/>
    <w:rsid w:val="00AF0E25"/>
    <w:rsid w:val="00AF3E62"/>
    <w:rsid w:val="00B03787"/>
    <w:rsid w:val="00B0659D"/>
    <w:rsid w:val="00B06716"/>
    <w:rsid w:val="00B1562F"/>
    <w:rsid w:val="00B24F69"/>
    <w:rsid w:val="00B25D9D"/>
    <w:rsid w:val="00B25EDC"/>
    <w:rsid w:val="00B26EB0"/>
    <w:rsid w:val="00B31FFB"/>
    <w:rsid w:val="00B35B0E"/>
    <w:rsid w:val="00B364DA"/>
    <w:rsid w:val="00B4462F"/>
    <w:rsid w:val="00B470EB"/>
    <w:rsid w:val="00B471C8"/>
    <w:rsid w:val="00B532A2"/>
    <w:rsid w:val="00B54D8E"/>
    <w:rsid w:val="00B571BB"/>
    <w:rsid w:val="00B57824"/>
    <w:rsid w:val="00B62363"/>
    <w:rsid w:val="00B62703"/>
    <w:rsid w:val="00B63DC3"/>
    <w:rsid w:val="00B70F72"/>
    <w:rsid w:val="00B75154"/>
    <w:rsid w:val="00B757FC"/>
    <w:rsid w:val="00B75B16"/>
    <w:rsid w:val="00B83419"/>
    <w:rsid w:val="00B865F5"/>
    <w:rsid w:val="00B9725D"/>
    <w:rsid w:val="00BA34A0"/>
    <w:rsid w:val="00BA64D5"/>
    <w:rsid w:val="00BA6F6F"/>
    <w:rsid w:val="00BB6BD0"/>
    <w:rsid w:val="00BB709C"/>
    <w:rsid w:val="00BC2FFE"/>
    <w:rsid w:val="00BE3C70"/>
    <w:rsid w:val="00BE702B"/>
    <w:rsid w:val="00BE7A0D"/>
    <w:rsid w:val="00BF298F"/>
    <w:rsid w:val="00BF4661"/>
    <w:rsid w:val="00BF6190"/>
    <w:rsid w:val="00C01F17"/>
    <w:rsid w:val="00C025DA"/>
    <w:rsid w:val="00C027EC"/>
    <w:rsid w:val="00C02B46"/>
    <w:rsid w:val="00C05418"/>
    <w:rsid w:val="00C0580D"/>
    <w:rsid w:val="00C15558"/>
    <w:rsid w:val="00C17ADF"/>
    <w:rsid w:val="00C23562"/>
    <w:rsid w:val="00C31079"/>
    <w:rsid w:val="00C31646"/>
    <w:rsid w:val="00C32A0E"/>
    <w:rsid w:val="00C3342B"/>
    <w:rsid w:val="00C345BC"/>
    <w:rsid w:val="00C36C93"/>
    <w:rsid w:val="00C4378B"/>
    <w:rsid w:val="00C51DEA"/>
    <w:rsid w:val="00C5540F"/>
    <w:rsid w:val="00C560D8"/>
    <w:rsid w:val="00C66580"/>
    <w:rsid w:val="00C6788F"/>
    <w:rsid w:val="00C71F68"/>
    <w:rsid w:val="00C73F52"/>
    <w:rsid w:val="00C802E5"/>
    <w:rsid w:val="00C82551"/>
    <w:rsid w:val="00C84205"/>
    <w:rsid w:val="00C861FA"/>
    <w:rsid w:val="00C86ABB"/>
    <w:rsid w:val="00C903B9"/>
    <w:rsid w:val="00C94751"/>
    <w:rsid w:val="00C963FC"/>
    <w:rsid w:val="00CA0CD4"/>
    <w:rsid w:val="00CA1956"/>
    <w:rsid w:val="00CA4011"/>
    <w:rsid w:val="00CA486D"/>
    <w:rsid w:val="00CA5CC0"/>
    <w:rsid w:val="00CA6D00"/>
    <w:rsid w:val="00CA7413"/>
    <w:rsid w:val="00CB2FD7"/>
    <w:rsid w:val="00CB47C7"/>
    <w:rsid w:val="00CB58A7"/>
    <w:rsid w:val="00CC4D66"/>
    <w:rsid w:val="00CD25F9"/>
    <w:rsid w:val="00CD3254"/>
    <w:rsid w:val="00CD5517"/>
    <w:rsid w:val="00CE2834"/>
    <w:rsid w:val="00CE336D"/>
    <w:rsid w:val="00CE4B67"/>
    <w:rsid w:val="00CF5326"/>
    <w:rsid w:val="00CF6DFE"/>
    <w:rsid w:val="00D00C70"/>
    <w:rsid w:val="00D03E56"/>
    <w:rsid w:val="00D13EA2"/>
    <w:rsid w:val="00D16328"/>
    <w:rsid w:val="00D17761"/>
    <w:rsid w:val="00D23176"/>
    <w:rsid w:val="00D245BC"/>
    <w:rsid w:val="00D24B4E"/>
    <w:rsid w:val="00D271DA"/>
    <w:rsid w:val="00D32947"/>
    <w:rsid w:val="00D32A9B"/>
    <w:rsid w:val="00D37471"/>
    <w:rsid w:val="00D37958"/>
    <w:rsid w:val="00D44746"/>
    <w:rsid w:val="00D548E0"/>
    <w:rsid w:val="00D5630D"/>
    <w:rsid w:val="00D61394"/>
    <w:rsid w:val="00D65C60"/>
    <w:rsid w:val="00D67EBC"/>
    <w:rsid w:val="00D71709"/>
    <w:rsid w:val="00D75465"/>
    <w:rsid w:val="00D763CA"/>
    <w:rsid w:val="00D8581D"/>
    <w:rsid w:val="00D86C98"/>
    <w:rsid w:val="00D965F7"/>
    <w:rsid w:val="00DA011A"/>
    <w:rsid w:val="00DA2153"/>
    <w:rsid w:val="00DA2196"/>
    <w:rsid w:val="00DC22D1"/>
    <w:rsid w:val="00DC659A"/>
    <w:rsid w:val="00DD01DC"/>
    <w:rsid w:val="00DD24D5"/>
    <w:rsid w:val="00DD5BCD"/>
    <w:rsid w:val="00DE2921"/>
    <w:rsid w:val="00DE5C5C"/>
    <w:rsid w:val="00DE72F2"/>
    <w:rsid w:val="00DF5C83"/>
    <w:rsid w:val="00E02492"/>
    <w:rsid w:val="00E07452"/>
    <w:rsid w:val="00E105CC"/>
    <w:rsid w:val="00E10E8A"/>
    <w:rsid w:val="00E1209E"/>
    <w:rsid w:val="00E16613"/>
    <w:rsid w:val="00E1666C"/>
    <w:rsid w:val="00E243F3"/>
    <w:rsid w:val="00E253C9"/>
    <w:rsid w:val="00E276E3"/>
    <w:rsid w:val="00E27819"/>
    <w:rsid w:val="00E36966"/>
    <w:rsid w:val="00E46658"/>
    <w:rsid w:val="00E47421"/>
    <w:rsid w:val="00E50275"/>
    <w:rsid w:val="00E52E9E"/>
    <w:rsid w:val="00E617BB"/>
    <w:rsid w:val="00E64435"/>
    <w:rsid w:val="00E66036"/>
    <w:rsid w:val="00E6799B"/>
    <w:rsid w:val="00E67CDA"/>
    <w:rsid w:val="00E70862"/>
    <w:rsid w:val="00E80AF5"/>
    <w:rsid w:val="00E837CC"/>
    <w:rsid w:val="00E8667B"/>
    <w:rsid w:val="00E90E6A"/>
    <w:rsid w:val="00E95093"/>
    <w:rsid w:val="00E96359"/>
    <w:rsid w:val="00E965AA"/>
    <w:rsid w:val="00EA43CA"/>
    <w:rsid w:val="00EA4ABA"/>
    <w:rsid w:val="00EB3848"/>
    <w:rsid w:val="00EB650B"/>
    <w:rsid w:val="00EC6C57"/>
    <w:rsid w:val="00ED5580"/>
    <w:rsid w:val="00EE0149"/>
    <w:rsid w:val="00EE37E1"/>
    <w:rsid w:val="00EF3421"/>
    <w:rsid w:val="00EF562D"/>
    <w:rsid w:val="00EF77B6"/>
    <w:rsid w:val="00F02728"/>
    <w:rsid w:val="00F05450"/>
    <w:rsid w:val="00F077FB"/>
    <w:rsid w:val="00F1080A"/>
    <w:rsid w:val="00F12514"/>
    <w:rsid w:val="00F2155C"/>
    <w:rsid w:val="00F21DFA"/>
    <w:rsid w:val="00F30078"/>
    <w:rsid w:val="00F3020E"/>
    <w:rsid w:val="00F32339"/>
    <w:rsid w:val="00F3416B"/>
    <w:rsid w:val="00F347DD"/>
    <w:rsid w:val="00F37D3C"/>
    <w:rsid w:val="00F43E2B"/>
    <w:rsid w:val="00F448F7"/>
    <w:rsid w:val="00F457D3"/>
    <w:rsid w:val="00F45BF5"/>
    <w:rsid w:val="00F50E96"/>
    <w:rsid w:val="00F6775E"/>
    <w:rsid w:val="00F72BDE"/>
    <w:rsid w:val="00F7618C"/>
    <w:rsid w:val="00F80564"/>
    <w:rsid w:val="00F934A3"/>
    <w:rsid w:val="00FA497A"/>
    <w:rsid w:val="00FB2FEA"/>
    <w:rsid w:val="00FC0AEA"/>
    <w:rsid w:val="00FC7E41"/>
    <w:rsid w:val="00FD4137"/>
    <w:rsid w:val="00FD6D44"/>
    <w:rsid w:val="00FE3A6F"/>
    <w:rsid w:val="00FF1700"/>
    <w:rsid w:val="00FF3579"/>
    <w:rsid w:val="00FF6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4A3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B471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3565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3565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B471C8"/>
    <w:pPr>
      <w:keepNext/>
      <w:outlineLvl w:val="3"/>
    </w:pPr>
    <w:rPr>
      <w:rFonts w:ascii="Tahoma" w:hAnsi="Tahoma" w:cs="Tahoma"/>
      <w:b/>
      <w:bCs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9"/>
    <w:qFormat/>
    <w:rsid w:val="00B471C8"/>
    <w:pPr>
      <w:keepNext/>
      <w:widowControl w:val="0"/>
      <w:numPr>
        <w:ilvl w:val="12"/>
      </w:numPr>
      <w:tabs>
        <w:tab w:val="left" w:pos="1134"/>
      </w:tabs>
      <w:ind w:left="1418" w:hanging="1418"/>
      <w:jc w:val="center"/>
      <w:outlineLvl w:val="4"/>
    </w:pPr>
    <w:rPr>
      <w:rFonts w:ascii="Comic Sans MS" w:hAnsi="Comic Sans MS" w:cs="Comic Sans MS"/>
      <w:b/>
      <w:bCs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E64435"/>
    <w:rPr>
      <w:rFonts w:ascii="Cambria" w:hAnsi="Cambria" w:cs="Cambria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E64435"/>
    <w:rPr>
      <w:rFonts w:ascii="Cambria" w:hAnsi="Cambria" w:cs="Cambria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E64435"/>
    <w:rPr>
      <w:rFonts w:ascii="Cambria" w:hAnsi="Cambria" w:cs="Cambria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E64435"/>
    <w:rPr>
      <w:rFonts w:ascii="Calibri" w:hAnsi="Calibri" w:cs="Calibri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E64435"/>
    <w:rPr>
      <w:rFonts w:ascii="Calibri" w:hAnsi="Calibri" w:cs="Calibri"/>
      <w:b/>
      <w:bCs/>
      <w:i/>
      <w:iCs/>
      <w:sz w:val="26"/>
      <w:szCs w:val="2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CA0C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61394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A0C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471C8"/>
    <w:rPr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CA0CD4"/>
    <w:pPr>
      <w:tabs>
        <w:tab w:val="left" w:pos="0"/>
        <w:tab w:val="left" w:pos="720"/>
        <w:tab w:val="left" w:pos="1440"/>
        <w:tab w:val="left" w:pos="1800"/>
      </w:tabs>
      <w:ind w:left="1800" w:hanging="1800"/>
      <w:jc w:val="both"/>
    </w:pPr>
    <w:rPr>
      <w:rFonts w:ascii="Arial" w:hAnsi="Arial" w:cs="Arial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E64435"/>
    <w:rPr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CA0CD4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E64435"/>
    <w:rPr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CA0CD4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E64435"/>
    <w:rPr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CA0CD4"/>
    <w:pPr>
      <w:ind w:left="900" w:hanging="192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E64435"/>
    <w:rPr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CA0CD4"/>
    <w:pPr>
      <w:ind w:left="5580"/>
    </w:p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locked/>
    <w:rsid w:val="00E64435"/>
    <w:rPr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99"/>
    <w:rsid w:val="00B471C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uiPriority w:val="99"/>
    <w:semiHidden/>
    <w:rsid w:val="00B471C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E64435"/>
    <w:rPr>
      <w:sz w:val="2"/>
      <w:szCs w:val="2"/>
      <w:lang w:val="es-ES" w:eastAsia="es-ES"/>
    </w:rPr>
  </w:style>
  <w:style w:type="paragraph" w:styleId="Encabezadodemensaje">
    <w:name w:val="Message Header"/>
    <w:basedOn w:val="Normal"/>
    <w:link w:val="EncabezadodemensajeCar"/>
    <w:uiPriority w:val="99"/>
    <w:rsid w:val="00B471C8"/>
    <w:pPr>
      <w:widowControl w:val="0"/>
      <w:ind w:left="1134" w:hanging="1134"/>
    </w:pPr>
    <w:rPr>
      <w:rFonts w:ascii="Arial" w:hAnsi="Arial" w:cs="Arial"/>
      <w:lang w:val="es-ES_tradnl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locked/>
    <w:rsid w:val="00E64435"/>
    <w:rPr>
      <w:rFonts w:ascii="Cambria" w:hAnsi="Cambria" w:cs="Cambria"/>
      <w:sz w:val="24"/>
      <w:szCs w:val="24"/>
      <w:shd w:val="pct20" w:color="auto" w:fill="auto"/>
      <w:lang w:val="es-ES" w:eastAsia="es-ES"/>
    </w:rPr>
  </w:style>
  <w:style w:type="paragraph" w:styleId="Saludo">
    <w:name w:val="Salutation"/>
    <w:basedOn w:val="Normal"/>
    <w:link w:val="SaludoCar"/>
    <w:uiPriority w:val="99"/>
    <w:rsid w:val="00B471C8"/>
    <w:pPr>
      <w:widowControl w:val="0"/>
    </w:pPr>
    <w:rPr>
      <w:sz w:val="20"/>
      <w:szCs w:val="20"/>
      <w:lang w:val="es-ES_tradnl"/>
    </w:rPr>
  </w:style>
  <w:style w:type="character" w:customStyle="1" w:styleId="SaludoCar">
    <w:name w:val="Saludo Car"/>
    <w:basedOn w:val="Fuentedeprrafopredeter"/>
    <w:link w:val="Saludo"/>
    <w:uiPriority w:val="99"/>
    <w:semiHidden/>
    <w:locked/>
    <w:rsid w:val="00E64435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rsid w:val="00B471C8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rsid w:val="00B471C8"/>
    <w:rPr>
      <w:color w:val="800080"/>
      <w:u w:val="single"/>
    </w:rPr>
  </w:style>
  <w:style w:type="character" w:customStyle="1" w:styleId="CarCar2">
    <w:name w:val="Car Car2"/>
    <w:basedOn w:val="Fuentedeprrafopredeter"/>
    <w:uiPriority w:val="99"/>
    <w:rsid w:val="00D61394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C02B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64435"/>
    <w:rPr>
      <w:sz w:val="2"/>
      <w:szCs w:val="2"/>
      <w:lang w:val="es-ES" w:eastAsia="es-ES"/>
    </w:rPr>
  </w:style>
  <w:style w:type="paragraph" w:customStyle="1" w:styleId="Car">
    <w:name w:val="Car"/>
    <w:basedOn w:val="Normal"/>
    <w:uiPriority w:val="99"/>
    <w:rsid w:val="00771561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rsid w:val="007B6F9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7B6F9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E64435"/>
    <w:rPr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7B6F9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E64435"/>
    <w:rPr>
      <w:b/>
      <w:bCs/>
      <w:sz w:val="20"/>
      <w:szCs w:val="20"/>
      <w:lang w:val="es-ES" w:eastAsia="es-ES"/>
    </w:rPr>
  </w:style>
  <w:style w:type="character" w:customStyle="1" w:styleId="CarCar1">
    <w:name w:val="Car Car1"/>
    <w:uiPriority w:val="99"/>
    <w:semiHidden/>
    <w:rsid w:val="00C025DA"/>
    <w:rPr>
      <w:rFonts w:ascii="Courier New" w:hAnsi="Courier New" w:cs="Courier New"/>
      <w:lang w:val="es-ES_tradnl" w:eastAsia="es-ES"/>
    </w:rPr>
  </w:style>
  <w:style w:type="character" w:styleId="Nmerodepgina">
    <w:name w:val="page number"/>
    <w:basedOn w:val="Fuentedeprrafopredeter"/>
    <w:uiPriority w:val="99"/>
    <w:rsid w:val="00FF1700"/>
  </w:style>
  <w:style w:type="paragraph" w:styleId="Prrafodelista">
    <w:name w:val="List Paragraph"/>
    <w:basedOn w:val="Normal"/>
    <w:qFormat/>
    <w:rsid w:val="00332CE5"/>
    <w:pPr>
      <w:spacing w:after="200" w:line="276" w:lineRule="auto"/>
      <w:ind w:left="720"/>
    </w:pPr>
    <w:rPr>
      <w:rFonts w:ascii="Calibri" w:hAnsi="Calibri" w:cs="Calibri"/>
      <w:sz w:val="22"/>
      <w:szCs w:val="22"/>
      <w:lang w:val="es-CL"/>
    </w:rPr>
  </w:style>
  <w:style w:type="paragraph" w:customStyle="1" w:styleId="Default">
    <w:name w:val="Default"/>
    <w:rsid w:val="00332C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style-liste-0">
    <w:name w:val="style-liste-0"/>
    <w:basedOn w:val="Normal"/>
    <w:uiPriority w:val="99"/>
    <w:rsid w:val="00332CE5"/>
    <w:pPr>
      <w:spacing w:before="100" w:beforeAutospacing="1" w:after="100" w:afterAutospacing="1"/>
    </w:pPr>
    <w:rPr>
      <w:lang w:val="es-CL" w:eastAsia="es-CL"/>
    </w:rPr>
  </w:style>
  <w:style w:type="character" w:styleId="Textoennegrita">
    <w:name w:val="Strong"/>
    <w:basedOn w:val="Fuentedeprrafopredeter"/>
    <w:uiPriority w:val="99"/>
    <w:qFormat/>
    <w:locked/>
    <w:rsid w:val="00E02492"/>
    <w:rPr>
      <w:b/>
      <w:bCs/>
    </w:rPr>
  </w:style>
  <w:style w:type="character" w:customStyle="1" w:styleId="EmailStyle58">
    <w:name w:val="EmailStyle58"/>
    <w:basedOn w:val="Fuentedeprrafopredeter"/>
    <w:uiPriority w:val="99"/>
    <w:semiHidden/>
    <w:rsid w:val="000E3E25"/>
    <w:rPr>
      <w:rFonts w:ascii="Arial" w:hAnsi="Arial" w:cs="Arial"/>
      <w:color w:val="000080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rsid w:val="000E3E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locked/>
    <w:rsid w:val="00667683"/>
    <w:rPr>
      <w:rFonts w:ascii="Courier New" w:hAnsi="Courier New" w:cs="Courier New"/>
      <w:sz w:val="20"/>
      <w:szCs w:val="20"/>
      <w:lang w:val="es-ES" w:eastAsia="es-ES"/>
    </w:rPr>
  </w:style>
  <w:style w:type="paragraph" w:customStyle="1" w:styleId="Body1">
    <w:name w:val="Body 1"/>
    <w:uiPriority w:val="99"/>
    <w:rsid w:val="00F934A3"/>
    <w:pPr>
      <w:outlineLvl w:val="0"/>
    </w:pPr>
    <w:rPr>
      <w:rFonts w:eastAsia="Arial Unicode MS"/>
      <w:color w:val="000000"/>
      <w:sz w:val="24"/>
      <w:szCs w:val="24"/>
      <w:u w:color="000000"/>
    </w:rPr>
  </w:style>
  <w:style w:type="paragraph" w:customStyle="1" w:styleId="ImportWordListStyleDefinition38">
    <w:name w:val="Import Word List Style Definition 38"/>
    <w:uiPriority w:val="99"/>
    <w:rsid w:val="00F934A3"/>
    <w:pPr>
      <w:tabs>
        <w:tab w:val="num" w:pos="360"/>
      </w:tabs>
      <w:ind w:left="360" w:hanging="360"/>
    </w:pPr>
    <w:rPr>
      <w:sz w:val="20"/>
      <w:szCs w:val="20"/>
    </w:rPr>
  </w:style>
  <w:style w:type="paragraph" w:customStyle="1" w:styleId="List0">
    <w:name w:val="List 0"/>
    <w:basedOn w:val="Normal"/>
    <w:uiPriority w:val="99"/>
    <w:semiHidden/>
    <w:rsid w:val="00F934A3"/>
    <w:pPr>
      <w:tabs>
        <w:tab w:val="num" w:pos="720"/>
      </w:tabs>
      <w:ind w:left="720" w:hanging="360"/>
    </w:pPr>
    <w:rPr>
      <w:sz w:val="20"/>
      <w:szCs w:val="20"/>
      <w:lang w:val="es-CL" w:eastAsia="es-CL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EE37E1"/>
  </w:style>
  <w:style w:type="character" w:customStyle="1" w:styleId="FechaCar">
    <w:name w:val="Fecha Car"/>
    <w:basedOn w:val="Fuentedeprrafopredeter"/>
    <w:link w:val="Fecha"/>
    <w:uiPriority w:val="99"/>
    <w:semiHidden/>
    <w:rsid w:val="00EE37E1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4A3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B471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3565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3565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B471C8"/>
    <w:pPr>
      <w:keepNext/>
      <w:outlineLvl w:val="3"/>
    </w:pPr>
    <w:rPr>
      <w:rFonts w:ascii="Tahoma" w:hAnsi="Tahoma" w:cs="Tahoma"/>
      <w:b/>
      <w:bCs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9"/>
    <w:qFormat/>
    <w:rsid w:val="00B471C8"/>
    <w:pPr>
      <w:keepNext/>
      <w:widowControl w:val="0"/>
      <w:numPr>
        <w:ilvl w:val="12"/>
      </w:numPr>
      <w:tabs>
        <w:tab w:val="left" w:pos="1134"/>
      </w:tabs>
      <w:ind w:left="1418" w:hanging="1418"/>
      <w:jc w:val="center"/>
      <w:outlineLvl w:val="4"/>
    </w:pPr>
    <w:rPr>
      <w:rFonts w:ascii="Comic Sans MS" w:hAnsi="Comic Sans MS" w:cs="Comic Sans MS"/>
      <w:b/>
      <w:bCs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E64435"/>
    <w:rPr>
      <w:rFonts w:ascii="Cambria" w:hAnsi="Cambria" w:cs="Cambria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E64435"/>
    <w:rPr>
      <w:rFonts w:ascii="Cambria" w:hAnsi="Cambria" w:cs="Cambria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E64435"/>
    <w:rPr>
      <w:rFonts w:ascii="Cambria" w:hAnsi="Cambria" w:cs="Cambria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E64435"/>
    <w:rPr>
      <w:rFonts w:ascii="Calibri" w:hAnsi="Calibri" w:cs="Calibri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E64435"/>
    <w:rPr>
      <w:rFonts w:ascii="Calibri" w:hAnsi="Calibri" w:cs="Calibri"/>
      <w:b/>
      <w:bCs/>
      <w:i/>
      <w:iCs/>
      <w:sz w:val="26"/>
      <w:szCs w:val="2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CA0C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61394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A0C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471C8"/>
    <w:rPr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CA0CD4"/>
    <w:pPr>
      <w:tabs>
        <w:tab w:val="left" w:pos="0"/>
        <w:tab w:val="left" w:pos="720"/>
        <w:tab w:val="left" w:pos="1440"/>
        <w:tab w:val="left" w:pos="1800"/>
      </w:tabs>
      <w:ind w:left="1800" w:hanging="1800"/>
      <w:jc w:val="both"/>
    </w:pPr>
    <w:rPr>
      <w:rFonts w:ascii="Arial" w:hAnsi="Arial" w:cs="Arial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E64435"/>
    <w:rPr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CA0CD4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E64435"/>
    <w:rPr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CA0CD4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E64435"/>
    <w:rPr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CA0CD4"/>
    <w:pPr>
      <w:ind w:left="900" w:hanging="192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E64435"/>
    <w:rPr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CA0CD4"/>
    <w:pPr>
      <w:ind w:left="5580"/>
    </w:p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locked/>
    <w:rsid w:val="00E64435"/>
    <w:rPr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99"/>
    <w:rsid w:val="00B471C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uiPriority w:val="99"/>
    <w:semiHidden/>
    <w:rsid w:val="00B471C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E64435"/>
    <w:rPr>
      <w:sz w:val="2"/>
      <w:szCs w:val="2"/>
      <w:lang w:val="es-ES" w:eastAsia="es-ES"/>
    </w:rPr>
  </w:style>
  <w:style w:type="paragraph" w:styleId="Encabezadodemensaje">
    <w:name w:val="Message Header"/>
    <w:basedOn w:val="Normal"/>
    <w:link w:val="EncabezadodemensajeCar"/>
    <w:uiPriority w:val="99"/>
    <w:rsid w:val="00B471C8"/>
    <w:pPr>
      <w:widowControl w:val="0"/>
      <w:ind w:left="1134" w:hanging="1134"/>
    </w:pPr>
    <w:rPr>
      <w:rFonts w:ascii="Arial" w:hAnsi="Arial" w:cs="Arial"/>
      <w:lang w:val="es-ES_tradnl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locked/>
    <w:rsid w:val="00E64435"/>
    <w:rPr>
      <w:rFonts w:ascii="Cambria" w:hAnsi="Cambria" w:cs="Cambria"/>
      <w:sz w:val="24"/>
      <w:szCs w:val="24"/>
      <w:shd w:val="pct20" w:color="auto" w:fill="auto"/>
      <w:lang w:val="es-ES" w:eastAsia="es-ES"/>
    </w:rPr>
  </w:style>
  <w:style w:type="paragraph" w:styleId="Saludo">
    <w:name w:val="Salutation"/>
    <w:basedOn w:val="Normal"/>
    <w:link w:val="SaludoCar"/>
    <w:uiPriority w:val="99"/>
    <w:rsid w:val="00B471C8"/>
    <w:pPr>
      <w:widowControl w:val="0"/>
    </w:pPr>
    <w:rPr>
      <w:sz w:val="20"/>
      <w:szCs w:val="20"/>
      <w:lang w:val="es-ES_tradnl"/>
    </w:rPr>
  </w:style>
  <w:style w:type="character" w:customStyle="1" w:styleId="SaludoCar">
    <w:name w:val="Saludo Car"/>
    <w:basedOn w:val="Fuentedeprrafopredeter"/>
    <w:link w:val="Saludo"/>
    <w:uiPriority w:val="99"/>
    <w:semiHidden/>
    <w:locked/>
    <w:rsid w:val="00E64435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rsid w:val="00B471C8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rsid w:val="00B471C8"/>
    <w:rPr>
      <w:color w:val="800080"/>
      <w:u w:val="single"/>
    </w:rPr>
  </w:style>
  <w:style w:type="character" w:customStyle="1" w:styleId="CarCar2">
    <w:name w:val="Car Car2"/>
    <w:basedOn w:val="Fuentedeprrafopredeter"/>
    <w:uiPriority w:val="99"/>
    <w:rsid w:val="00D61394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C02B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64435"/>
    <w:rPr>
      <w:sz w:val="2"/>
      <w:szCs w:val="2"/>
      <w:lang w:val="es-ES" w:eastAsia="es-ES"/>
    </w:rPr>
  </w:style>
  <w:style w:type="paragraph" w:customStyle="1" w:styleId="Car">
    <w:name w:val="Car"/>
    <w:basedOn w:val="Normal"/>
    <w:uiPriority w:val="99"/>
    <w:rsid w:val="00771561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rsid w:val="007B6F9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7B6F9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E64435"/>
    <w:rPr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7B6F9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E64435"/>
    <w:rPr>
      <w:b/>
      <w:bCs/>
      <w:sz w:val="20"/>
      <w:szCs w:val="20"/>
      <w:lang w:val="es-ES" w:eastAsia="es-ES"/>
    </w:rPr>
  </w:style>
  <w:style w:type="character" w:customStyle="1" w:styleId="CarCar1">
    <w:name w:val="Car Car1"/>
    <w:uiPriority w:val="99"/>
    <w:semiHidden/>
    <w:rsid w:val="00C025DA"/>
    <w:rPr>
      <w:rFonts w:ascii="Courier New" w:hAnsi="Courier New" w:cs="Courier New"/>
      <w:lang w:val="es-ES_tradnl" w:eastAsia="es-ES"/>
    </w:rPr>
  </w:style>
  <w:style w:type="character" w:styleId="Nmerodepgina">
    <w:name w:val="page number"/>
    <w:basedOn w:val="Fuentedeprrafopredeter"/>
    <w:uiPriority w:val="99"/>
    <w:rsid w:val="00FF1700"/>
  </w:style>
  <w:style w:type="paragraph" w:styleId="Prrafodelista">
    <w:name w:val="List Paragraph"/>
    <w:basedOn w:val="Normal"/>
    <w:qFormat/>
    <w:rsid w:val="00332CE5"/>
    <w:pPr>
      <w:spacing w:after="200" w:line="276" w:lineRule="auto"/>
      <w:ind w:left="720"/>
    </w:pPr>
    <w:rPr>
      <w:rFonts w:ascii="Calibri" w:hAnsi="Calibri" w:cs="Calibri"/>
      <w:sz w:val="22"/>
      <w:szCs w:val="22"/>
      <w:lang w:val="es-CL"/>
    </w:rPr>
  </w:style>
  <w:style w:type="paragraph" w:customStyle="1" w:styleId="Default">
    <w:name w:val="Default"/>
    <w:rsid w:val="00332C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style-liste-0">
    <w:name w:val="style-liste-0"/>
    <w:basedOn w:val="Normal"/>
    <w:uiPriority w:val="99"/>
    <w:rsid w:val="00332CE5"/>
    <w:pPr>
      <w:spacing w:before="100" w:beforeAutospacing="1" w:after="100" w:afterAutospacing="1"/>
    </w:pPr>
    <w:rPr>
      <w:lang w:val="es-CL" w:eastAsia="es-CL"/>
    </w:rPr>
  </w:style>
  <w:style w:type="character" w:styleId="Textoennegrita">
    <w:name w:val="Strong"/>
    <w:basedOn w:val="Fuentedeprrafopredeter"/>
    <w:uiPriority w:val="99"/>
    <w:qFormat/>
    <w:locked/>
    <w:rsid w:val="00E02492"/>
    <w:rPr>
      <w:b/>
      <w:bCs/>
    </w:rPr>
  </w:style>
  <w:style w:type="character" w:customStyle="1" w:styleId="EmailStyle58">
    <w:name w:val="EmailStyle58"/>
    <w:basedOn w:val="Fuentedeprrafopredeter"/>
    <w:uiPriority w:val="99"/>
    <w:semiHidden/>
    <w:rsid w:val="000E3E25"/>
    <w:rPr>
      <w:rFonts w:ascii="Arial" w:hAnsi="Arial" w:cs="Arial"/>
      <w:color w:val="000080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rsid w:val="000E3E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locked/>
    <w:rsid w:val="00667683"/>
    <w:rPr>
      <w:rFonts w:ascii="Courier New" w:hAnsi="Courier New" w:cs="Courier New"/>
      <w:sz w:val="20"/>
      <w:szCs w:val="20"/>
      <w:lang w:val="es-ES" w:eastAsia="es-ES"/>
    </w:rPr>
  </w:style>
  <w:style w:type="paragraph" w:customStyle="1" w:styleId="Body1">
    <w:name w:val="Body 1"/>
    <w:uiPriority w:val="99"/>
    <w:rsid w:val="00F934A3"/>
    <w:pPr>
      <w:outlineLvl w:val="0"/>
    </w:pPr>
    <w:rPr>
      <w:rFonts w:eastAsia="Arial Unicode MS"/>
      <w:color w:val="000000"/>
      <w:sz w:val="24"/>
      <w:szCs w:val="24"/>
      <w:u w:color="000000"/>
    </w:rPr>
  </w:style>
  <w:style w:type="paragraph" w:customStyle="1" w:styleId="ImportWordListStyleDefinition38">
    <w:name w:val="Import Word List Style Definition 38"/>
    <w:uiPriority w:val="99"/>
    <w:rsid w:val="00F934A3"/>
    <w:pPr>
      <w:tabs>
        <w:tab w:val="num" w:pos="360"/>
      </w:tabs>
      <w:ind w:left="360" w:hanging="360"/>
    </w:pPr>
    <w:rPr>
      <w:sz w:val="20"/>
      <w:szCs w:val="20"/>
    </w:rPr>
  </w:style>
  <w:style w:type="paragraph" w:customStyle="1" w:styleId="List0">
    <w:name w:val="List 0"/>
    <w:basedOn w:val="Normal"/>
    <w:uiPriority w:val="99"/>
    <w:semiHidden/>
    <w:rsid w:val="00F934A3"/>
    <w:pPr>
      <w:tabs>
        <w:tab w:val="num" w:pos="720"/>
      </w:tabs>
      <w:ind w:left="720" w:hanging="360"/>
    </w:pPr>
    <w:rPr>
      <w:sz w:val="20"/>
      <w:szCs w:val="20"/>
      <w:lang w:val="es-CL" w:eastAsia="es-CL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EE37E1"/>
  </w:style>
  <w:style w:type="character" w:customStyle="1" w:styleId="FechaCar">
    <w:name w:val="Fecha Car"/>
    <w:basedOn w:val="Fuentedeprrafopredeter"/>
    <w:link w:val="Fecha"/>
    <w:uiPriority w:val="99"/>
    <w:semiHidden/>
    <w:rsid w:val="00EE37E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E2E99-22B3-44C4-9E84-FA86DC21F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1608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FIJA EXIGENCIAS SANITARIAS PARA LA INTERNACIÓN A CHILE DE ANIMALES DE ZOOLÓGICO, SILVESTRES Y EXÓTICOS Y DEROGA RESOLUCIONES QUE INDICA</vt:lpstr>
    </vt:vector>
  </TitlesOfParts>
  <Company>SAG</Company>
  <LinksUpToDate>false</LinksUpToDate>
  <CharactersWithSpaces>10436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FIJA EXIGENCIAS SANITARIAS PARA LA INTERNACIÓN A CHILE DE ANIMALES DE ZOOLÓGICO, SILVESTRES Y EXÓTICOS Y DEROGA RESOLUCIONES QUE INDICA</dc:title>
  <dc:creator>vilma.sepulveda</dc:creator>
  <cp:lastModifiedBy>Paulina Mendez</cp:lastModifiedBy>
  <cp:revision>3</cp:revision>
  <cp:lastPrinted>2012-12-10T17:40:00Z</cp:lastPrinted>
  <dcterms:created xsi:type="dcterms:W3CDTF">2013-12-13T18:34:00Z</dcterms:created>
  <dcterms:modified xsi:type="dcterms:W3CDTF">2013-12-13T18:41:00Z</dcterms:modified>
</cp:coreProperties>
</file>